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7738C8" w14:textId="77777777" w:rsidR="003917DC" w:rsidRDefault="003917DC">
      <w:pPr>
        <w:rPr>
          <w:noProof/>
          <w:lang w:eastAsia="nl-BE"/>
        </w:rPr>
      </w:pPr>
    </w:p>
    <w:p w14:paraId="6ECA3488" w14:textId="77777777" w:rsidR="0063042D" w:rsidRDefault="0063042D">
      <w:pPr>
        <w:rPr>
          <w:noProof/>
          <w:lang w:eastAsia="nl-BE"/>
        </w:rPr>
      </w:pPr>
    </w:p>
    <w:p w14:paraId="5E4E4A8D" w14:textId="77777777" w:rsidR="007520D2" w:rsidRDefault="007520D2"/>
    <w:p w14:paraId="7C8EFAE1" w14:textId="77777777" w:rsidR="007520D2" w:rsidRDefault="007520D2"/>
    <w:p w14:paraId="143B8D04" w14:textId="77777777" w:rsidR="00C57656" w:rsidRPr="00C57656" w:rsidRDefault="00C57656" w:rsidP="00C57656">
      <w:pPr>
        <w:pStyle w:val="Duidelijkcitaat"/>
        <w:rPr>
          <w:rStyle w:val="Subtielebenadrukking"/>
        </w:rPr>
      </w:pPr>
      <w:r w:rsidRPr="00C57656">
        <w:rPr>
          <w:rStyle w:val="Subtielebenadrukking"/>
        </w:rPr>
        <w:t>Procedure te volgen voor deelname aan individuele gesprekken</w:t>
      </w:r>
    </w:p>
    <w:p w14:paraId="4B9D8EEB" w14:textId="77777777" w:rsidR="007520D2" w:rsidRPr="00C35B79" w:rsidRDefault="007520D2" w:rsidP="00C35B79">
      <w:pPr>
        <w:pStyle w:val="Lijstalinea"/>
        <w:numPr>
          <w:ilvl w:val="0"/>
          <w:numId w:val="6"/>
        </w:numPr>
        <w:jc w:val="both"/>
        <w:rPr>
          <w:b/>
        </w:rPr>
      </w:pPr>
      <w:r w:rsidRPr="00C35B79">
        <w:rPr>
          <w:b/>
        </w:rPr>
        <w:t>Aanmelding medewerker</w:t>
      </w:r>
    </w:p>
    <w:p w14:paraId="7680BD9C" w14:textId="77777777" w:rsidR="007520D2" w:rsidRDefault="00C57656" w:rsidP="00C57656">
      <w:pPr>
        <w:tabs>
          <w:tab w:val="left" w:pos="3165"/>
        </w:tabs>
        <w:jc w:val="both"/>
      </w:pPr>
      <w:r>
        <w:tab/>
      </w:r>
    </w:p>
    <w:p w14:paraId="43F70D9F" w14:textId="77777777" w:rsidR="007520D2" w:rsidRDefault="007520D2" w:rsidP="00C35B79">
      <w:pPr>
        <w:jc w:val="both"/>
      </w:pPr>
      <w:r>
        <w:t>Na aanmelding van een medewerker dienen volgende stappen gezet te worden:</w:t>
      </w:r>
    </w:p>
    <w:p w14:paraId="77D261A7" w14:textId="77777777" w:rsidR="00C35B79" w:rsidRDefault="00C35B79" w:rsidP="00C35B79">
      <w:pPr>
        <w:jc w:val="both"/>
      </w:pPr>
    </w:p>
    <w:p w14:paraId="5CF93C27" w14:textId="77777777" w:rsidR="007520D2" w:rsidRDefault="007520D2" w:rsidP="00C35B79">
      <w:pPr>
        <w:pStyle w:val="Lijstalinea"/>
        <w:numPr>
          <w:ilvl w:val="0"/>
          <w:numId w:val="5"/>
        </w:numPr>
        <w:jc w:val="both"/>
      </w:pPr>
      <w:r>
        <w:t>Aanmelder krijgt een afspraak bij een lid van het We Care for You Team (WCfY team)</w:t>
      </w:r>
      <w:r w:rsidR="00C57656">
        <w:t>. D</w:t>
      </w:r>
      <w:r>
        <w:t xml:space="preserve">it kan bij de persoon bij wij hij zich aanmeldt of bij een collega teamlid, afhankelijk van </w:t>
      </w:r>
      <w:r w:rsidR="00C35B79">
        <w:t xml:space="preserve">de </w:t>
      </w:r>
      <w:r>
        <w:t xml:space="preserve">voorkeur van </w:t>
      </w:r>
      <w:r w:rsidR="00C35B79">
        <w:t xml:space="preserve">de </w:t>
      </w:r>
      <w:r>
        <w:t>aanmelder.</w:t>
      </w:r>
    </w:p>
    <w:p w14:paraId="60858101" w14:textId="77777777" w:rsidR="00C35B79" w:rsidRDefault="00C35B79" w:rsidP="00C35B79">
      <w:pPr>
        <w:pStyle w:val="Lijstalinea"/>
        <w:jc w:val="both"/>
      </w:pPr>
    </w:p>
    <w:p w14:paraId="7CB2DF39" w14:textId="77777777" w:rsidR="00C35B79" w:rsidRDefault="00C35B79" w:rsidP="00291ED5">
      <w:pPr>
        <w:pStyle w:val="Lijstalinea"/>
        <w:numPr>
          <w:ilvl w:val="0"/>
          <w:numId w:val="5"/>
        </w:numPr>
        <w:jc w:val="both"/>
      </w:pPr>
      <w:r>
        <w:t>De aanmelder wordt gevraagd voorafgaand aan de eerste afspraak 2 vragenlijsten (Burnout Assessment Tool (BAT) en Beck Depression Inventory (BDI-2-NL-R)) in te vullen en terug te bezorgen. Het teamlid scoort en interpreteert deze 2 vragenlijsten aan de han</w:t>
      </w:r>
      <w:r w:rsidR="00294168">
        <w:t>d van bijgevo</w:t>
      </w:r>
      <w:r w:rsidR="004E1E4C">
        <w:t xml:space="preserve">egd stroomdiagram. </w:t>
      </w:r>
    </w:p>
    <w:p w14:paraId="752A8211" w14:textId="77777777" w:rsidR="00C35B79" w:rsidRDefault="00C35B79"/>
    <w:p w14:paraId="7ACCC9D2" w14:textId="77777777" w:rsidR="00B64B79" w:rsidRDefault="00B64B79"/>
    <w:p w14:paraId="1D67830A" w14:textId="77777777" w:rsidR="00886A9C" w:rsidRDefault="00886A9C" w:rsidP="00C35B79">
      <w:pPr>
        <w:jc w:val="both"/>
        <w:rPr>
          <w:b/>
        </w:rPr>
      </w:pPr>
    </w:p>
    <w:p w14:paraId="271AD2F4" w14:textId="77777777" w:rsidR="00C35B79" w:rsidRPr="00886A9C" w:rsidRDefault="00C35B79" w:rsidP="00C35B79">
      <w:pPr>
        <w:jc w:val="both"/>
      </w:pPr>
      <w:r w:rsidRPr="00886A9C">
        <w:t>Toelichting stroomdiagram ter interpretatie van vragenlijsten BAT en BDI</w:t>
      </w:r>
      <w:r w:rsidR="00886A9C">
        <w:t>:</w:t>
      </w:r>
    </w:p>
    <w:p w14:paraId="4B1B9695" w14:textId="77777777" w:rsidR="00C35B79" w:rsidRDefault="00C35B79" w:rsidP="00C35B79">
      <w:pPr>
        <w:jc w:val="both"/>
      </w:pPr>
    </w:p>
    <w:p w14:paraId="7C6CB7F4" w14:textId="77777777" w:rsidR="00C35B79" w:rsidRPr="00C57656" w:rsidRDefault="00C35B79" w:rsidP="00C35B79">
      <w:pPr>
        <w:jc w:val="both"/>
        <w:rPr>
          <w:color w:val="00B050"/>
        </w:rPr>
      </w:pPr>
      <w:r w:rsidRPr="00C57656">
        <w:rPr>
          <w:color w:val="00B050"/>
        </w:rPr>
        <w:t>BAT GROEN</w:t>
      </w:r>
    </w:p>
    <w:p w14:paraId="71DA0612" w14:textId="77777777" w:rsidR="00D92364" w:rsidRDefault="00D92364" w:rsidP="00C35B79">
      <w:pPr>
        <w:jc w:val="both"/>
      </w:pPr>
    </w:p>
    <w:p w14:paraId="5427D93F" w14:textId="77777777" w:rsidR="00D92364" w:rsidRDefault="00D92364" w:rsidP="00E7014F">
      <w:pPr>
        <w:pStyle w:val="Lijstalinea"/>
        <w:numPr>
          <w:ilvl w:val="0"/>
          <w:numId w:val="5"/>
        </w:numPr>
        <w:jc w:val="both"/>
      </w:pPr>
      <w:r>
        <w:t>BDI&lt;14</w:t>
      </w:r>
    </w:p>
    <w:p w14:paraId="17C637B5" w14:textId="77777777" w:rsidR="00C35B79" w:rsidRDefault="00C35B79" w:rsidP="00D92364">
      <w:pPr>
        <w:pStyle w:val="Lijstalinea"/>
        <w:jc w:val="both"/>
      </w:pPr>
      <w:r>
        <w:t>Op beide vragenlijsten wordt geen verhoogde score w</w:t>
      </w:r>
      <w:r w:rsidR="00D64007">
        <w:t>eerhouden.</w:t>
      </w:r>
    </w:p>
    <w:p w14:paraId="2A53CADC" w14:textId="77777777" w:rsidR="00D64007" w:rsidRDefault="00D64007" w:rsidP="00D64007">
      <w:pPr>
        <w:pStyle w:val="Lijstalinea"/>
        <w:jc w:val="both"/>
      </w:pPr>
      <w:r>
        <w:t xml:space="preserve">In gesprek wordt nagegaan waarom een gesprek werd aangevraagd. Worstelt de medewerker met moeilijkheden die samen met de vertrouwenspersoon kunnen worden bekeken? Is er een hulpvraag waar de medewerker eerder bij een ambulant psycholoog terecht kan? Of is er geen reden tot verdere opvolging en kunnen de gesprekken afgerond worden? </w:t>
      </w:r>
    </w:p>
    <w:p w14:paraId="6B9A24EC" w14:textId="77777777" w:rsidR="00D64007" w:rsidRDefault="00D64007" w:rsidP="00D64007">
      <w:pPr>
        <w:pStyle w:val="Lijstalinea"/>
        <w:jc w:val="both"/>
      </w:pPr>
    </w:p>
    <w:p w14:paraId="13876B1F" w14:textId="77777777" w:rsidR="00D64007" w:rsidRDefault="00D64007" w:rsidP="00D64007">
      <w:pPr>
        <w:pStyle w:val="Lijstalinea"/>
        <w:numPr>
          <w:ilvl w:val="0"/>
          <w:numId w:val="5"/>
        </w:numPr>
        <w:jc w:val="both"/>
      </w:pPr>
      <w:r>
        <w:t>BDI 14-19</w:t>
      </w:r>
    </w:p>
    <w:p w14:paraId="4D2541A1" w14:textId="77777777" w:rsidR="00D64007" w:rsidRDefault="00D64007" w:rsidP="00D64007">
      <w:pPr>
        <w:pStyle w:val="Lijstalinea"/>
        <w:jc w:val="both"/>
      </w:pPr>
      <w:r>
        <w:t xml:space="preserve">In gesprek wordt nagegaan of de moeilijkheden al dan niet werkgerelateerd zijn. </w:t>
      </w:r>
    </w:p>
    <w:p w14:paraId="29538E43" w14:textId="77777777" w:rsidR="00D64007" w:rsidRDefault="00D64007" w:rsidP="00D64007">
      <w:pPr>
        <w:pStyle w:val="Lijstalinea"/>
        <w:numPr>
          <w:ilvl w:val="1"/>
          <w:numId w:val="5"/>
        </w:numPr>
        <w:jc w:val="both"/>
      </w:pPr>
      <w:r>
        <w:t>Bij werkgerelateerde moeilijkheden wordt er in overleg gegaan met de projectcoördinator. Kan deze medewerker best zijn moeilijkheden bekijken samen met de vertrouwenspersoon of komt hij toch in aanmerking voor begeleiding door het WCfY team?</w:t>
      </w:r>
    </w:p>
    <w:p w14:paraId="058572D7" w14:textId="77777777" w:rsidR="00D64007" w:rsidRDefault="00D64007" w:rsidP="00D64007">
      <w:pPr>
        <w:pStyle w:val="Lijstalinea"/>
        <w:numPr>
          <w:ilvl w:val="1"/>
          <w:numId w:val="5"/>
        </w:numPr>
        <w:jc w:val="both"/>
      </w:pPr>
      <w:r>
        <w:t xml:space="preserve">Bij niet werkgerelateerde moeilijkheden wordt er doorverwezen naar een ambulant psycholoog. Vermoedelijk is er sprake van een matige depressie. </w:t>
      </w:r>
    </w:p>
    <w:p w14:paraId="6B93550E" w14:textId="77777777" w:rsidR="00D64007" w:rsidRDefault="00D64007" w:rsidP="00D64007">
      <w:pPr>
        <w:pStyle w:val="Lijstalinea"/>
        <w:ind w:left="1440"/>
        <w:jc w:val="both"/>
      </w:pPr>
    </w:p>
    <w:p w14:paraId="0E32E7B6" w14:textId="77777777" w:rsidR="00D64007" w:rsidRDefault="00D64007" w:rsidP="00D64007">
      <w:pPr>
        <w:pStyle w:val="Lijstalinea"/>
        <w:numPr>
          <w:ilvl w:val="0"/>
          <w:numId w:val="5"/>
        </w:numPr>
        <w:jc w:val="both"/>
      </w:pPr>
      <w:r>
        <w:t>BDI vanaf 20</w:t>
      </w:r>
    </w:p>
    <w:p w14:paraId="51EFDAB4" w14:textId="77777777" w:rsidR="00D64007" w:rsidRDefault="00D64007" w:rsidP="00D64007">
      <w:pPr>
        <w:pStyle w:val="Lijstalinea"/>
        <w:jc w:val="both"/>
      </w:pPr>
      <w:r>
        <w:t xml:space="preserve">Bezorgdheid communiceren en medewerker doorverwijzen naar </w:t>
      </w:r>
      <w:r w:rsidR="00D92364">
        <w:t xml:space="preserve">een </w:t>
      </w:r>
      <w:r>
        <w:t xml:space="preserve">ambulant psycholoog en huisarts want vermoedelijk depressie. </w:t>
      </w:r>
    </w:p>
    <w:p w14:paraId="79A5FDF5" w14:textId="77777777" w:rsidR="00D64007" w:rsidRDefault="00D64007" w:rsidP="00D64007">
      <w:pPr>
        <w:jc w:val="both"/>
      </w:pPr>
    </w:p>
    <w:p w14:paraId="700CA6A6" w14:textId="77777777" w:rsidR="00D64007" w:rsidRDefault="00D64007" w:rsidP="00D64007">
      <w:pPr>
        <w:jc w:val="both"/>
      </w:pPr>
    </w:p>
    <w:p w14:paraId="306217E1" w14:textId="77777777" w:rsidR="00C57656" w:rsidRDefault="00C57656" w:rsidP="00D64007">
      <w:pPr>
        <w:jc w:val="both"/>
      </w:pPr>
    </w:p>
    <w:p w14:paraId="3E3AEA08" w14:textId="77777777" w:rsidR="00C57656" w:rsidRDefault="00C57656" w:rsidP="00D64007">
      <w:pPr>
        <w:jc w:val="both"/>
      </w:pPr>
    </w:p>
    <w:p w14:paraId="7530FFD5" w14:textId="77777777" w:rsidR="00C57656" w:rsidRDefault="00C57656" w:rsidP="00D64007">
      <w:pPr>
        <w:jc w:val="both"/>
      </w:pPr>
    </w:p>
    <w:p w14:paraId="73D380CB" w14:textId="77777777" w:rsidR="00D64007" w:rsidRPr="00C57656" w:rsidRDefault="00D64007" w:rsidP="00D64007">
      <w:pPr>
        <w:jc w:val="both"/>
        <w:rPr>
          <w:color w:val="ED7D31" w:themeColor="accent2"/>
        </w:rPr>
      </w:pPr>
      <w:r w:rsidRPr="00C57656">
        <w:rPr>
          <w:color w:val="ED7D31" w:themeColor="accent2"/>
        </w:rPr>
        <w:t>BAT ORANJE</w:t>
      </w:r>
    </w:p>
    <w:p w14:paraId="1400D3AD" w14:textId="77777777" w:rsidR="00D92364" w:rsidRDefault="00D92364" w:rsidP="00D64007">
      <w:pPr>
        <w:jc w:val="both"/>
      </w:pPr>
    </w:p>
    <w:p w14:paraId="7EC544EC" w14:textId="77777777" w:rsidR="00D64007" w:rsidRDefault="00D64007" w:rsidP="00D64007">
      <w:pPr>
        <w:pStyle w:val="Lijstalinea"/>
        <w:numPr>
          <w:ilvl w:val="0"/>
          <w:numId w:val="5"/>
        </w:numPr>
        <w:jc w:val="both"/>
      </w:pPr>
      <w:r>
        <w:t>BDI&lt;20</w:t>
      </w:r>
    </w:p>
    <w:p w14:paraId="70F210F6" w14:textId="77777777" w:rsidR="00D92364" w:rsidRDefault="00D92364" w:rsidP="00D92364">
      <w:pPr>
        <w:pStyle w:val="Lijstalinea"/>
        <w:jc w:val="both"/>
      </w:pPr>
      <w:r>
        <w:t>Er wordt gestart met traject van 3 sessies bij een teamlid van het WCfY team</w:t>
      </w:r>
    </w:p>
    <w:p w14:paraId="118197B2" w14:textId="77777777" w:rsidR="00D92364" w:rsidRDefault="00D92364" w:rsidP="00D92364">
      <w:pPr>
        <w:jc w:val="both"/>
      </w:pPr>
    </w:p>
    <w:p w14:paraId="33A5318D" w14:textId="77777777" w:rsidR="00D92364" w:rsidRDefault="00D92364" w:rsidP="00D92364">
      <w:pPr>
        <w:pStyle w:val="Lijstalinea"/>
        <w:numPr>
          <w:ilvl w:val="0"/>
          <w:numId w:val="5"/>
        </w:numPr>
        <w:jc w:val="both"/>
      </w:pPr>
      <w:r>
        <w:t>BDI 20-24</w:t>
      </w:r>
    </w:p>
    <w:p w14:paraId="636AB64D" w14:textId="77777777" w:rsidR="00D92364" w:rsidRDefault="00D92364" w:rsidP="00D92364">
      <w:pPr>
        <w:pStyle w:val="Lijstalinea"/>
        <w:jc w:val="both"/>
      </w:pPr>
      <w:r>
        <w:t>Medewerker contacteren en hem adviseren om de eerste afspraak beter te laten doorgaan bij een psycholoog binnen het WCfY team. Afhankelijk van de inschatting van de psycholoog komt de medewerker in aanmerking voor het traject van 3 sessies of wordt er onmiddellijk doorverwezen naar een ambulant psycholoog en huisarts.</w:t>
      </w:r>
    </w:p>
    <w:p w14:paraId="0FE09E23" w14:textId="77777777" w:rsidR="00D92364" w:rsidRDefault="00D92364" w:rsidP="00D92364">
      <w:pPr>
        <w:jc w:val="both"/>
      </w:pPr>
    </w:p>
    <w:p w14:paraId="371F695A" w14:textId="77777777" w:rsidR="00B64B79" w:rsidRDefault="00B64B79" w:rsidP="00D92364">
      <w:pPr>
        <w:jc w:val="both"/>
      </w:pPr>
    </w:p>
    <w:p w14:paraId="4B1963DB" w14:textId="77777777" w:rsidR="00D92364" w:rsidRDefault="00D92364" w:rsidP="00D92364">
      <w:pPr>
        <w:pStyle w:val="Lijstalinea"/>
        <w:numPr>
          <w:ilvl w:val="0"/>
          <w:numId w:val="5"/>
        </w:numPr>
        <w:jc w:val="both"/>
      </w:pPr>
      <w:r>
        <w:t>BDI vanaf 25</w:t>
      </w:r>
    </w:p>
    <w:p w14:paraId="2818B14F" w14:textId="77777777" w:rsidR="00D92364" w:rsidRDefault="00D92364" w:rsidP="00D92364">
      <w:pPr>
        <w:pStyle w:val="Lijstalinea"/>
        <w:jc w:val="both"/>
      </w:pPr>
      <w:r>
        <w:t>Verhoogd risico op burnout en een hoge score op depressievragenlijst</w:t>
      </w:r>
    </w:p>
    <w:p w14:paraId="5656FAFD" w14:textId="77777777" w:rsidR="00D92364" w:rsidRDefault="00D92364" w:rsidP="00D92364">
      <w:pPr>
        <w:pStyle w:val="Lijstalinea"/>
        <w:jc w:val="both"/>
      </w:pPr>
      <w:r>
        <w:t>Er wordt uitdrukkelijk ingezet op bezorgdheid: medewerker trachten motiveren tot opvolging bij een ambulant psycholoog en huisarts.</w:t>
      </w:r>
    </w:p>
    <w:p w14:paraId="61E7AD33" w14:textId="77777777" w:rsidR="00D92364" w:rsidRDefault="00D92364" w:rsidP="00D92364">
      <w:pPr>
        <w:jc w:val="both"/>
      </w:pPr>
    </w:p>
    <w:p w14:paraId="0FEC6FF2" w14:textId="77777777" w:rsidR="00D92364" w:rsidRDefault="00D92364" w:rsidP="00D92364">
      <w:pPr>
        <w:jc w:val="both"/>
      </w:pPr>
    </w:p>
    <w:p w14:paraId="7C8F5866" w14:textId="77777777" w:rsidR="00D92364" w:rsidRPr="00C57656" w:rsidRDefault="00D92364" w:rsidP="00D92364">
      <w:pPr>
        <w:jc w:val="both"/>
        <w:rPr>
          <w:color w:val="FF0000"/>
        </w:rPr>
      </w:pPr>
      <w:r w:rsidRPr="00C57656">
        <w:rPr>
          <w:color w:val="FF0000"/>
        </w:rPr>
        <w:t>BAT ROOD</w:t>
      </w:r>
    </w:p>
    <w:p w14:paraId="223F37D1" w14:textId="77777777" w:rsidR="00D92364" w:rsidRDefault="00D92364" w:rsidP="00D92364">
      <w:pPr>
        <w:jc w:val="both"/>
      </w:pPr>
    </w:p>
    <w:p w14:paraId="6E4D2304" w14:textId="77777777" w:rsidR="00D92364" w:rsidRDefault="00D92364" w:rsidP="00D92364">
      <w:pPr>
        <w:pStyle w:val="Lijstalinea"/>
        <w:numPr>
          <w:ilvl w:val="0"/>
          <w:numId w:val="5"/>
        </w:numPr>
        <w:jc w:val="both"/>
      </w:pPr>
      <w:r>
        <w:t>BDI&lt;20</w:t>
      </w:r>
    </w:p>
    <w:p w14:paraId="20454558" w14:textId="77777777" w:rsidR="00D92364" w:rsidRDefault="00D92364" w:rsidP="00D92364">
      <w:pPr>
        <w:pStyle w:val="Lijstalinea"/>
        <w:jc w:val="both"/>
      </w:pPr>
      <w:r>
        <w:t xml:space="preserve">Er wordt gestart met traject van 3 sessies bij een teamlid van het WCfY team waarbij onmiddellijk ook wordt ingezet op het motiveren tot nazorg. </w:t>
      </w:r>
    </w:p>
    <w:p w14:paraId="1C82023C" w14:textId="77777777" w:rsidR="00D92364" w:rsidRDefault="00D92364" w:rsidP="00D92364">
      <w:pPr>
        <w:jc w:val="both"/>
      </w:pPr>
    </w:p>
    <w:p w14:paraId="429C734A" w14:textId="77777777" w:rsidR="00D92364" w:rsidRDefault="00D92364" w:rsidP="00D92364">
      <w:pPr>
        <w:pStyle w:val="Lijstalinea"/>
        <w:numPr>
          <w:ilvl w:val="0"/>
          <w:numId w:val="5"/>
        </w:numPr>
        <w:jc w:val="both"/>
      </w:pPr>
      <w:r>
        <w:t>BDI 20-24</w:t>
      </w:r>
    </w:p>
    <w:p w14:paraId="06FFC044" w14:textId="77777777" w:rsidR="00D92364" w:rsidRDefault="00D92364" w:rsidP="00D92364">
      <w:pPr>
        <w:pStyle w:val="Lijstalinea"/>
        <w:jc w:val="both"/>
      </w:pPr>
      <w:r>
        <w:t xml:space="preserve">Medewerker contacteren en hem adviseren om de eerste afspraak beter te laten doorgaan bij een psycholoog binnen het WCfY team. Afhankelijk van de inschatting van de psycholoog komt de medewerker in aanmerking voor het traject van 3 sessies waarbij ook meteen wordt ingezet op motiveren tot nazorg of wordt er onmiddellijk doorverwezen naar een ambulant psycholoog en huisarts. </w:t>
      </w:r>
    </w:p>
    <w:p w14:paraId="1C7FB723" w14:textId="77777777" w:rsidR="00D92364" w:rsidRDefault="00D92364" w:rsidP="00D92364">
      <w:pPr>
        <w:jc w:val="both"/>
      </w:pPr>
    </w:p>
    <w:p w14:paraId="6AA189A9" w14:textId="77777777" w:rsidR="00D92364" w:rsidRDefault="00D92364" w:rsidP="00D92364">
      <w:pPr>
        <w:pStyle w:val="Lijstalinea"/>
        <w:numPr>
          <w:ilvl w:val="0"/>
          <w:numId w:val="5"/>
        </w:numPr>
        <w:jc w:val="both"/>
      </w:pPr>
      <w:r>
        <w:t>BDI vanaf 25</w:t>
      </w:r>
    </w:p>
    <w:p w14:paraId="522B1154" w14:textId="77777777" w:rsidR="002B4296" w:rsidRDefault="002B4296" w:rsidP="00D92364">
      <w:pPr>
        <w:pStyle w:val="Lijstalinea"/>
        <w:jc w:val="both"/>
      </w:pPr>
      <w:r>
        <w:t>Sterk verhoogd risico op burnout en een hoge score op depressievragenlijst</w:t>
      </w:r>
    </w:p>
    <w:p w14:paraId="5944A3CC" w14:textId="77777777" w:rsidR="002B4296" w:rsidRDefault="002B4296" w:rsidP="00D92364">
      <w:pPr>
        <w:pStyle w:val="Lijstalinea"/>
        <w:jc w:val="both"/>
      </w:pPr>
      <w:r>
        <w:t xml:space="preserve">Er wort uitdrukkelijk ingezet op bezorgdheid: medewerker trachten motiveren tot opvolging bij een ambulant psycholoog en huisarts. </w:t>
      </w:r>
    </w:p>
    <w:p w14:paraId="394CB29C" w14:textId="77777777" w:rsidR="002B4296" w:rsidRDefault="002B4296" w:rsidP="002B4296">
      <w:pPr>
        <w:jc w:val="both"/>
      </w:pPr>
    </w:p>
    <w:p w14:paraId="4E6CDAEB" w14:textId="77777777" w:rsidR="00D92364" w:rsidRDefault="00D92364" w:rsidP="002B4296">
      <w:pPr>
        <w:jc w:val="both"/>
      </w:pPr>
      <w:r>
        <w:t xml:space="preserve"> </w:t>
      </w:r>
    </w:p>
    <w:p w14:paraId="411757D1" w14:textId="77777777" w:rsidR="00C57656" w:rsidRDefault="00C57656" w:rsidP="002B4296">
      <w:pPr>
        <w:jc w:val="both"/>
      </w:pPr>
    </w:p>
    <w:p w14:paraId="3790BCBA" w14:textId="77777777" w:rsidR="00C57656" w:rsidRDefault="00C57656" w:rsidP="002B4296">
      <w:pPr>
        <w:jc w:val="both"/>
      </w:pPr>
    </w:p>
    <w:p w14:paraId="46A4F034" w14:textId="77777777" w:rsidR="00C57656" w:rsidRDefault="00C57656" w:rsidP="002B4296">
      <w:pPr>
        <w:jc w:val="both"/>
      </w:pPr>
    </w:p>
    <w:p w14:paraId="409FE36A" w14:textId="77777777" w:rsidR="00C57656" w:rsidRDefault="00C57656" w:rsidP="002B4296">
      <w:pPr>
        <w:jc w:val="both"/>
      </w:pPr>
    </w:p>
    <w:p w14:paraId="50E44242" w14:textId="77777777" w:rsidR="00C57656" w:rsidRDefault="00C57656" w:rsidP="002B4296">
      <w:pPr>
        <w:jc w:val="both"/>
      </w:pPr>
    </w:p>
    <w:p w14:paraId="5FCEB544" w14:textId="77777777" w:rsidR="00C57656" w:rsidRDefault="00C57656" w:rsidP="002B4296">
      <w:pPr>
        <w:jc w:val="both"/>
      </w:pPr>
    </w:p>
    <w:p w14:paraId="180CE2FF" w14:textId="77777777" w:rsidR="00B64B79" w:rsidRDefault="00B64B79" w:rsidP="002B4296">
      <w:pPr>
        <w:jc w:val="both"/>
      </w:pPr>
    </w:p>
    <w:p w14:paraId="416D1CB0" w14:textId="77777777" w:rsidR="00C57656" w:rsidRDefault="00C57656" w:rsidP="002B4296">
      <w:pPr>
        <w:jc w:val="both"/>
      </w:pPr>
    </w:p>
    <w:p w14:paraId="11F273CB" w14:textId="77777777" w:rsidR="00C57656" w:rsidRDefault="00C57656" w:rsidP="002B4296">
      <w:pPr>
        <w:jc w:val="both"/>
      </w:pPr>
    </w:p>
    <w:p w14:paraId="1D50DCC9" w14:textId="77777777" w:rsidR="00C57656" w:rsidRDefault="00C57656" w:rsidP="002B4296">
      <w:pPr>
        <w:jc w:val="both"/>
      </w:pPr>
    </w:p>
    <w:p w14:paraId="4232BAAD" w14:textId="77777777" w:rsidR="00C57656" w:rsidRDefault="00C57656" w:rsidP="002B4296">
      <w:pPr>
        <w:jc w:val="both"/>
      </w:pPr>
    </w:p>
    <w:p w14:paraId="2F304668" w14:textId="77777777" w:rsidR="00886A9C" w:rsidRDefault="00886A9C" w:rsidP="00886A9C">
      <w:pPr>
        <w:pStyle w:val="Lijstalinea"/>
        <w:numPr>
          <w:ilvl w:val="0"/>
          <w:numId w:val="6"/>
        </w:numPr>
        <w:jc w:val="both"/>
        <w:rPr>
          <w:b/>
        </w:rPr>
      </w:pPr>
      <w:r>
        <w:rPr>
          <w:b/>
        </w:rPr>
        <w:t>Inhoud e</w:t>
      </w:r>
      <w:r w:rsidRPr="00886A9C">
        <w:rPr>
          <w:b/>
        </w:rPr>
        <w:t>erste gesprek</w:t>
      </w:r>
    </w:p>
    <w:p w14:paraId="6A09C92A" w14:textId="77777777" w:rsidR="00886A9C" w:rsidRDefault="00886A9C" w:rsidP="00886A9C">
      <w:pPr>
        <w:jc w:val="both"/>
        <w:rPr>
          <w:b/>
        </w:rPr>
      </w:pPr>
    </w:p>
    <w:p w14:paraId="147731BE" w14:textId="77777777" w:rsidR="00886A9C" w:rsidRDefault="00886A9C" w:rsidP="00886A9C">
      <w:pPr>
        <w:jc w:val="both"/>
      </w:pPr>
      <w:r>
        <w:t>Tijdens het eerste gesprek bij een teamlid van het WCfY team komen volgende zaken aan bod:</w:t>
      </w:r>
    </w:p>
    <w:p w14:paraId="3BBC0590" w14:textId="77777777" w:rsidR="006A5A36" w:rsidRDefault="006A5A36" w:rsidP="00886A9C">
      <w:pPr>
        <w:jc w:val="both"/>
      </w:pPr>
    </w:p>
    <w:p w14:paraId="372E405A" w14:textId="77777777" w:rsidR="00886A9C" w:rsidRDefault="00886A9C" w:rsidP="00886A9C">
      <w:pPr>
        <w:pStyle w:val="Lijstalinea"/>
        <w:numPr>
          <w:ilvl w:val="0"/>
          <w:numId w:val="5"/>
        </w:numPr>
        <w:jc w:val="both"/>
      </w:pPr>
      <w:r>
        <w:t>Toelichting wat het WCfY team kan bieden</w:t>
      </w:r>
    </w:p>
    <w:p w14:paraId="04678AC6" w14:textId="77777777" w:rsidR="00886A9C" w:rsidRDefault="00886A9C" w:rsidP="00886A9C">
      <w:pPr>
        <w:pStyle w:val="Lijstalinea"/>
        <w:numPr>
          <w:ilvl w:val="1"/>
          <w:numId w:val="5"/>
        </w:numPr>
        <w:jc w:val="both"/>
      </w:pPr>
      <w:r>
        <w:t>Beroepsgeheim</w:t>
      </w:r>
    </w:p>
    <w:p w14:paraId="13438BC0" w14:textId="77777777" w:rsidR="00886A9C" w:rsidRDefault="00886A9C" w:rsidP="00886A9C">
      <w:pPr>
        <w:pStyle w:val="Lijstalinea"/>
        <w:numPr>
          <w:ilvl w:val="1"/>
          <w:numId w:val="5"/>
        </w:numPr>
        <w:jc w:val="both"/>
      </w:pPr>
      <w:r>
        <w:t>Beperkt aanbod van 3 gesprekken (maximaal uit te breiden naar 5 gesprekken indien aangewezen)</w:t>
      </w:r>
    </w:p>
    <w:p w14:paraId="2154F29C" w14:textId="77777777" w:rsidR="00886A9C" w:rsidRDefault="00C57656" w:rsidP="00886A9C">
      <w:pPr>
        <w:pStyle w:val="Lijstalinea"/>
        <w:numPr>
          <w:ilvl w:val="1"/>
          <w:numId w:val="5"/>
        </w:numPr>
        <w:jc w:val="both"/>
      </w:pPr>
      <w:r>
        <w:t xml:space="preserve">Een inschatting maken </w:t>
      </w:r>
      <w:r w:rsidR="00886A9C">
        <w:t xml:space="preserve">met de medewerker </w:t>
      </w:r>
      <w:r>
        <w:t xml:space="preserve">van de </w:t>
      </w:r>
      <w:r w:rsidR="00886A9C">
        <w:t>moeilijkheden en adviseren wat ons aangewezen lijkt</w:t>
      </w:r>
    </w:p>
    <w:p w14:paraId="52EC0471" w14:textId="77777777" w:rsidR="00886A9C" w:rsidRDefault="00886A9C" w:rsidP="00886A9C">
      <w:pPr>
        <w:pStyle w:val="Lijstalinea"/>
        <w:numPr>
          <w:ilvl w:val="1"/>
          <w:numId w:val="5"/>
        </w:numPr>
        <w:jc w:val="both"/>
      </w:pPr>
      <w:r>
        <w:t>Medewerker krijgt ruimte om verhaal te brengen</w:t>
      </w:r>
    </w:p>
    <w:p w14:paraId="43733E9D" w14:textId="77777777" w:rsidR="00886A9C" w:rsidRDefault="00C57656" w:rsidP="00886A9C">
      <w:pPr>
        <w:pStyle w:val="Lijstalinea"/>
        <w:numPr>
          <w:ilvl w:val="1"/>
          <w:numId w:val="5"/>
        </w:numPr>
        <w:jc w:val="both"/>
      </w:pPr>
      <w:r>
        <w:t xml:space="preserve">Expliciete vermelding van </w:t>
      </w:r>
      <w:r w:rsidR="00886A9C">
        <w:t xml:space="preserve">wat </w:t>
      </w:r>
      <w:r>
        <w:t>niet geboden kan worden</w:t>
      </w:r>
      <w:r w:rsidR="00886A9C">
        <w:t xml:space="preserve">: het traject dient niet om geschillen op te lossen, we zijn geen vertrouwenspersoon, geen directe lijn naar directie… </w:t>
      </w:r>
    </w:p>
    <w:p w14:paraId="3735E587" w14:textId="77777777" w:rsidR="00886A9C" w:rsidRDefault="00886A9C" w:rsidP="00886A9C">
      <w:pPr>
        <w:pStyle w:val="Lijstalinea"/>
        <w:numPr>
          <w:ilvl w:val="1"/>
          <w:numId w:val="5"/>
        </w:numPr>
        <w:jc w:val="both"/>
      </w:pPr>
      <w:r>
        <w:t>Verloop eerste gesprek toelichten: de vragenlijsten samen bekijken en resultaten bespreken, verdere verloop en afspraken samen bepalen</w:t>
      </w:r>
    </w:p>
    <w:p w14:paraId="29B33360" w14:textId="77777777" w:rsidR="006A5A36" w:rsidRDefault="006A5A36" w:rsidP="006A5A36">
      <w:pPr>
        <w:pStyle w:val="Lijstalinea"/>
        <w:ind w:left="1440"/>
        <w:jc w:val="both"/>
      </w:pPr>
    </w:p>
    <w:p w14:paraId="5AC6C0B7" w14:textId="77777777" w:rsidR="004C334C" w:rsidRDefault="004C334C" w:rsidP="006A5A36">
      <w:pPr>
        <w:pStyle w:val="Lijstalinea"/>
        <w:ind w:left="1440"/>
        <w:jc w:val="both"/>
      </w:pPr>
    </w:p>
    <w:p w14:paraId="15DC1A54" w14:textId="77777777" w:rsidR="006A5A36" w:rsidRDefault="00886A9C" w:rsidP="006A5A36">
      <w:pPr>
        <w:pStyle w:val="Lijstalinea"/>
        <w:numPr>
          <w:ilvl w:val="0"/>
          <w:numId w:val="5"/>
        </w:numPr>
        <w:jc w:val="both"/>
      </w:pPr>
      <w:r>
        <w:t>Resultaten van de vragenlijsten bespreken</w:t>
      </w:r>
      <w:r w:rsidR="006A5A36">
        <w:t>, bezorgdheid uiten</w:t>
      </w:r>
    </w:p>
    <w:p w14:paraId="37EAC6EF" w14:textId="77777777" w:rsidR="006A5A36" w:rsidRDefault="006A5A36" w:rsidP="006A5A36">
      <w:pPr>
        <w:pStyle w:val="Lijstalinea"/>
        <w:jc w:val="both"/>
      </w:pPr>
    </w:p>
    <w:p w14:paraId="44DE7E10" w14:textId="77777777" w:rsidR="004C334C" w:rsidRDefault="004C334C" w:rsidP="006A5A36">
      <w:pPr>
        <w:pStyle w:val="Lijstalinea"/>
        <w:jc w:val="both"/>
      </w:pPr>
    </w:p>
    <w:p w14:paraId="26971158" w14:textId="77777777" w:rsidR="00886A9C" w:rsidRDefault="006A5A36" w:rsidP="00886A9C">
      <w:pPr>
        <w:pStyle w:val="Lijstalinea"/>
        <w:numPr>
          <w:ilvl w:val="0"/>
          <w:numId w:val="5"/>
        </w:numPr>
        <w:jc w:val="both"/>
      </w:pPr>
      <w:r>
        <w:t>Medewerker zijn verhaal</w:t>
      </w:r>
      <w:r w:rsidR="00886A9C">
        <w:t xml:space="preserve"> laten brengen, klachten verkennen</w:t>
      </w:r>
    </w:p>
    <w:p w14:paraId="0C81152B" w14:textId="77777777" w:rsidR="006A5A36" w:rsidRDefault="006A5A36" w:rsidP="006A5A36">
      <w:pPr>
        <w:jc w:val="both"/>
      </w:pPr>
    </w:p>
    <w:p w14:paraId="4F15CEF0" w14:textId="77777777" w:rsidR="004C334C" w:rsidRDefault="004C334C" w:rsidP="006A5A36">
      <w:pPr>
        <w:jc w:val="both"/>
      </w:pPr>
    </w:p>
    <w:p w14:paraId="12B0AF7F" w14:textId="77777777" w:rsidR="00886A9C" w:rsidRDefault="00886A9C" w:rsidP="00886A9C">
      <w:pPr>
        <w:pStyle w:val="Lijstalinea"/>
        <w:numPr>
          <w:ilvl w:val="0"/>
          <w:numId w:val="5"/>
        </w:numPr>
        <w:jc w:val="both"/>
      </w:pPr>
      <w:r>
        <w:t>Eindigen met wat de medewerker verder kan verwachten</w:t>
      </w:r>
    </w:p>
    <w:p w14:paraId="1F495A9A" w14:textId="77777777" w:rsidR="006A5A36" w:rsidRDefault="006A5A36" w:rsidP="006A5A36">
      <w:pPr>
        <w:ind w:left="708"/>
        <w:jc w:val="both"/>
      </w:pPr>
      <w:r>
        <w:t>Voorstel doen en nagaan of medewerker er al dan niet wil op ingaan</w:t>
      </w:r>
    </w:p>
    <w:p w14:paraId="5C259A03" w14:textId="77777777" w:rsidR="00B64B79" w:rsidRDefault="006A5A36" w:rsidP="004C334C">
      <w:pPr>
        <w:ind w:left="708"/>
        <w:jc w:val="both"/>
      </w:pPr>
      <w:r>
        <w:t>Vervolgafspraak plannen</w:t>
      </w:r>
    </w:p>
    <w:p w14:paraId="29925DA7" w14:textId="77777777" w:rsidR="00C57656" w:rsidRDefault="00C57656" w:rsidP="004C334C">
      <w:pPr>
        <w:ind w:left="708"/>
        <w:jc w:val="both"/>
      </w:pPr>
    </w:p>
    <w:p w14:paraId="6F1F8D1B" w14:textId="77777777" w:rsidR="00C57656" w:rsidRDefault="00C57656" w:rsidP="004C334C">
      <w:pPr>
        <w:ind w:left="708"/>
        <w:jc w:val="both"/>
      </w:pPr>
    </w:p>
    <w:p w14:paraId="287542EA" w14:textId="77777777" w:rsidR="00C57656" w:rsidRDefault="00C57656" w:rsidP="004C334C">
      <w:pPr>
        <w:ind w:left="708"/>
        <w:jc w:val="both"/>
      </w:pPr>
    </w:p>
    <w:p w14:paraId="3594D975" w14:textId="77777777" w:rsidR="00C57656" w:rsidRDefault="00C57656" w:rsidP="004C334C">
      <w:pPr>
        <w:ind w:left="708"/>
        <w:jc w:val="both"/>
      </w:pPr>
    </w:p>
    <w:p w14:paraId="2A673E2A" w14:textId="77777777" w:rsidR="00C57656" w:rsidRDefault="00C57656" w:rsidP="004C334C">
      <w:pPr>
        <w:ind w:left="708"/>
        <w:jc w:val="both"/>
      </w:pPr>
    </w:p>
    <w:p w14:paraId="55C890DF" w14:textId="77777777" w:rsidR="00C57656" w:rsidRDefault="00C57656" w:rsidP="004C334C">
      <w:pPr>
        <w:ind w:left="708"/>
        <w:jc w:val="both"/>
      </w:pPr>
    </w:p>
    <w:p w14:paraId="0A6A9D06" w14:textId="77777777" w:rsidR="00C57656" w:rsidRDefault="00C57656" w:rsidP="004C334C">
      <w:pPr>
        <w:ind w:left="708"/>
        <w:jc w:val="both"/>
      </w:pPr>
    </w:p>
    <w:p w14:paraId="371692C6" w14:textId="77777777" w:rsidR="00C57656" w:rsidRDefault="00C57656" w:rsidP="004C334C">
      <w:pPr>
        <w:ind w:left="708"/>
        <w:jc w:val="both"/>
      </w:pPr>
    </w:p>
    <w:p w14:paraId="7809741E" w14:textId="77777777" w:rsidR="00C57656" w:rsidRDefault="00C57656" w:rsidP="004C334C">
      <w:pPr>
        <w:ind w:left="708"/>
        <w:jc w:val="both"/>
      </w:pPr>
    </w:p>
    <w:p w14:paraId="1DB899F6" w14:textId="77777777" w:rsidR="00C57656" w:rsidRDefault="00C57656" w:rsidP="004C334C">
      <w:pPr>
        <w:ind w:left="708"/>
        <w:jc w:val="both"/>
      </w:pPr>
    </w:p>
    <w:p w14:paraId="4DF73DF8" w14:textId="77777777" w:rsidR="00C57656" w:rsidRDefault="00C57656" w:rsidP="004C334C">
      <w:pPr>
        <w:ind w:left="708"/>
        <w:jc w:val="both"/>
      </w:pPr>
    </w:p>
    <w:p w14:paraId="21113780" w14:textId="77777777" w:rsidR="00C57656" w:rsidRDefault="00C57656" w:rsidP="004C334C">
      <w:pPr>
        <w:ind w:left="708"/>
        <w:jc w:val="both"/>
      </w:pPr>
    </w:p>
    <w:p w14:paraId="2C8AEC43" w14:textId="77777777" w:rsidR="00C57656" w:rsidRDefault="00C57656" w:rsidP="004C334C">
      <w:pPr>
        <w:ind w:left="708"/>
        <w:jc w:val="both"/>
      </w:pPr>
    </w:p>
    <w:p w14:paraId="68969A1C" w14:textId="77777777" w:rsidR="00C57656" w:rsidRDefault="00C57656" w:rsidP="004C334C">
      <w:pPr>
        <w:ind w:left="708"/>
        <w:jc w:val="both"/>
      </w:pPr>
    </w:p>
    <w:p w14:paraId="74A300DB" w14:textId="77777777" w:rsidR="00C57656" w:rsidRDefault="00C57656" w:rsidP="004C334C">
      <w:pPr>
        <w:ind w:left="708"/>
        <w:jc w:val="both"/>
      </w:pPr>
    </w:p>
    <w:p w14:paraId="2C64C5D9" w14:textId="77777777" w:rsidR="00C57656" w:rsidRDefault="00C57656" w:rsidP="004C334C">
      <w:pPr>
        <w:ind w:left="708"/>
        <w:jc w:val="both"/>
      </w:pPr>
    </w:p>
    <w:p w14:paraId="3106EC13" w14:textId="77777777" w:rsidR="00C57656" w:rsidRDefault="00C57656" w:rsidP="004C334C">
      <w:pPr>
        <w:ind w:left="708"/>
        <w:jc w:val="both"/>
      </w:pPr>
    </w:p>
    <w:p w14:paraId="719B715C" w14:textId="77777777" w:rsidR="00C57656" w:rsidRDefault="00C57656" w:rsidP="004C334C">
      <w:pPr>
        <w:ind w:left="708"/>
        <w:jc w:val="both"/>
      </w:pPr>
    </w:p>
    <w:p w14:paraId="7358DC2B" w14:textId="77777777" w:rsidR="00C57656" w:rsidRDefault="00C57656" w:rsidP="004C334C">
      <w:pPr>
        <w:ind w:left="708"/>
        <w:jc w:val="both"/>
      </w:pPr>
    </w:p>
    <w:p w14:paraId="3303404E" w14:textId="77777777" w:rsidR="00C57656" w:rsidRDefault="00C57656" w:rsidP="004C334C">
      <w:pPr>
        <w:ind w:left="708"/>
        <w:jc w:val="both"/>
      </w:pPr>
    </w:p>
    <w:p w14:paraId="1EC6AC5B" w14:textId="77777777" w:rsidR="00C57656" w:rsidRDefault="00C57656" w:rsidP="004C334C">
      <w:pPr>
        <w:ind w:left="708"/>
        <w:jc w:val="both"/>
      </w:pPr>
    </w:p>
    <w:p w14:paraId="46CEE57E" w14:textId="77777777" w:rsidR="006A5A36" w:rsidRPr="006A5A36" w:rsidRDefault="006A5A36" w:rsidP="006A5A36">
      <w:pPr>
        <w:pStyle w:val="Lijstalinea"/>
        <w:numPr>
          <w:ilvl w:val="0"/>
          <w:numId w:val="6"/>
        </w:numPr>
        <w:jc w:val="both"/>
        <w:rPr>
          <w:b/>
        </w:rPr>
      </w:pPr>
      <w:r w:rsidRPr="006A5A36">
        <w:rPr>
          <w:b/>
        </w:rPr>
        <w:t>Inhoud tweede gesprek</w:t>
      </w:r>
    </w:p>
    <w:p w14:paraId="0A46E2BA" w14:textId="77777777" w:rsidR="006A5A36" w:rsidRDefault="006A5A36" w:rsidP="00886A9C">
      <w:pPr>
        <w:jc w:val="both"/>
      </w:pPr>
    </w:p>
    <w:p w14:paraId="5C74A5C7" w14:textId="77777777" w:rsidR="006A5A36" w:rsidRDefault="006A5A36" w:rsidP="00886A9C">
      <w:pPr>
        <w:jc w:val="both"/>
      </w:pPr>
      <w:bookmarkStart w:id="0" w:name="_GoBack"/>
      <w:bookmarkEnd w:id="0"/>
    </w:p>
    <w:p w14:paraId="79CE1CD1" w14:textId="77777777" w:rsidR="00283CF0" w:rsidRPr="00283CF0" w:rsidRDefault="006A5A36" w:rsidP="00283CF0">
      <w:pPr>
        <w:rPr>
          <w:rFonts w:asciiTheme="minorHAnsi" w:hAnsiTheme="minorHAnsi" w:cstheme="minorBidi"/>
        </w:rPr>
      </w:pPr>
      <w:r>
        <w:t>Psycho-educatie omtrent burn</w:t>
      </w:r>
      <w:r w:rsidR="00EB7B38">
        <w:t>-</w:t>
      </w:r>
      <w:r>
        <w:t>out aan de hand van het batterijmodel en/of het stressweerbaarheidsmodel</w:t>
      </w:r>
      <w:r w:rsidR="00283CF0">
        <w:t xml:space="preserve">. </w:t>
      </w:r>
      <w:r w:rsidR="00283CF0" w:rsidRPr="00283CF0">
        <w:rPr>
          <w:rFonts w:asciiTheme="minorHAnsi" w:hAnsiTheme="minorHAnsi" w:cstheme="minorBidi"/>
        </w:rPr>
        <w:t>(bron: opleiding dd 11 en 12 april 2019 - Tapas - Eric Franck)</w:t>
      </w:r>
    </w:p>
    <w:p w14:paraId="0208A394" w14:textId="6AA4C474" w:rsidR="0038795B" w:rsidRDefault="0038795B" w:rsidP="0038795B">
      <w:pPr>
        <w:pStyle w:val="Lijstalinea"/>
        <w:numPr>
          <w:ilvl w:val="0"/>
          <w:numId w:val="5"/>
        </w:numPr>
        <w:jc w:val="both"/>
      </w:pPr>
    </w:p>
    <w:p w14:paraId="207827E7" w14:textId="77777777" w:rsidR="0038795B" w:rsidRDefault="0038795B" w:rsidP="00595354">
      <w:pPr>
        <w:jc w:val="both"/>
      </w:pPr>
    </w:p>
    <w:p w14:paraId="3C9F992B" w14:textId="77777777" w:rsidR="0038795B" w:rsidRDefault="0038795B" w:rsidP="00595354">
      <w:pPr>
        <w:jc w:val="center"/>
      </w:pPr>
      <w:r>
        <w:rPr>
          <w:noProof/>
          <w:lang w:eastAsia="nl-BE"/>
        </w:rPr>
        <w:drawing>
          <wp:inline distT="0" distB="0" distL="0" distR="0" wp14:anchorId="0C097C98" wp14:editId="62FD79A8">
            <wp:extent cx="3920162" cy="2771775"/>
            <wp:effectExtent l="0" t="0" r="4445" b="0"/>
            <wp:docPr id="57" name="Afbeelding 57" descr="C:\Users\asz5686\AppData\Local\Microsoft\Windows\INetCache\Content.Word\Diagra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sz5686\AppData\Local\Microsoft\Windows\INetCache\Content.Word\Diagram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46949" cy="2790715"/>
                    </a:xfrm>
                    <a:prstGeom prst="rect">
                      <a:avLst/>
                    </a:prstGeom>
                    <a:noFill/>
                    <a:ln>
                      <a:noFill/>
                    </a:ln>
                  </pic:spPr>
                </pic:pic>
              </a:graphicData>
            </a:graphic>
          </wp:inline>
        </w:drawing>
      </w:r>
    </w:p>
    <w:p w14:paraId="51C3E5B4" w14:textId="77777777" w:rsidR="006A5A36" w:rsidRDefault="006A5A36" w:rsidP="006A5A36">
      <w:pPr>
        <w:pStyle w:val="Lijstalinea"/>
        <w:jc w:val="both"/>
      </w:pPr>
    </w:p>
    <w:p w14:paraId="6350177C" w14:textId="77777777" w:rsidR="00EB7B38" w:rsidRDefault="00EB7B38" w:rsidP="006A5A36">
      <w:pPr>
        <w:pStyle w:val="Lijstalinea"/>
        <w:jc w:val="both"/>
      </w:pPr>
    </w:p>
    <w:p w14:paraId="12A1DBDF" w14:textId="77777777" w:rsidR="00EB7B38" w:rsidRDefault="00EB7B38" w:rsidP="006A5A36">
      <w:pPr>
        <w:pStyle w:val="Lijstalinea"/>
        <w:jc w:val="both"/>
      </w:pPr>
    </w:p>
    <w:p w14:paraId="667CBC19" w14:textId="77777777" w:rsidR="0038795B" w:rsidRDefault="001752C5" w:rsidP="00595354">
      <w:pPr>
        <w:pStyle w:val="Lijstalinea"/>
        <w:jc w:val="center"/>
      </w:pPr>
      <w:r>
        <w:rPr>
          <w:noProof/>
          <w:lang w:eastAsia="nl-BE"/>
        </w:rPr>
        <w:drawing>
          <wp:inline distT="0" distB="0" distL="0" distR="0" wp14:anchorId="313102D7" wp14:editId="4046BFA8">
            <wp:extent cx="3990975" cy="2821843"/>
            <wp:effectExtent l="0" t="0" r="0" b="0"/>
            <wp:docPr id="69" name="Afbeelding 69" descr="C:\Users\asz5686\AppData\Local\Microsoft\Windows\INetCache\Content.Word\Diagram 2 met alle batterij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asz5686\AppData\Local\Microsoft\Windows\INetCache\Content.Word\Diagram 2 met alle batterijen.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26627" cy="2847051"/>
                    </a:xfrm>
                    <a:prstGeom prst="rect">
                      <a:avLst/>
                    </a:prstGeom>
                    <a:noFill/>
                    <a:ln>
                      <a:noFill/>
                    </a:ln>
                  </pic:spPr>
                </pic:pic>
              </a:graphicData>
            </a:graphic>
          </wp:inline>
        </w:drawing>
      </w:r>
    </w:p>
    <w:p w14:paraId="5A48ECDD" w14:textId="77777777" w:rsidR="00827FAE" w:rsidRDefault="00827FAE" w:rsidP="006A5A36">
      <w:pPr>
        <w:pStyle w:val="Lijstalinea"/>
        <w:jc w:val="both"/>
      </w:pPr>
    </w:p>
    <w:p w14:paraId="3AB3B5B3" w14:textId="77777777" w:rsidR="00EB7B38" w:rsidRDefault="00EB7B38" w:rsidP="006A5A36">
      <w:pPr>
        <w:pStyle w:val="Lijstalinea"/>
        <w:jc w:val="both"/>
      </w:pPr>
    </w:p>
    <w:p w14:paraId="1B4E5E95" w14:textId="77777777" w:rsidR="00EB7B38" w:rsidRDefault="00EB7B38" w:rsidP="006A5A36">
      <w:pPr>
        <w:pStyle w:val="Lijstalinea"/>
        <w:jc w:val="both"/>
      </w:pPr>
    </w:p>
    <w:p w14:paraId="288F49B4" w14:textId="77777777" w:rsidR="00EB7B38" w:rsidRDefault="00EB7B38" w:rsidP="006A5A36">
      <w:pPr>
        <w:pStyle w:val="Lijstalinea"/>
        <w:jc w:val="both"/>
      </w:pPr>
    </w:p>
    <w:p w14:paraId="1C0B547C" w14:textId="77777777" w:rsidR="00EB7B38" w:rsidRDefault="00EB7B38" w:rsidP="006A5A36">
      <w:pPr>
        <w:pStyle w:val="Lijstalinea"/>
        <w:jc w:val="both"/>
      </w:pPr>
    </w:p>
    <w:p w14:paraId="79B4E792" w14:textId="77777777" w:rsidR="00EB7B38" w:rsidRDefault="00EB7B38" w:rsidP="006A5A36">
      <w:pPr>
        <w:pStyle w:val="Lijstalinea"/>
        <w:jc w:val="both"/>
      </w:pPr>
    </w:p>
    <w:p w14:paraId="2C24B3AB" w14:textId="77777777" w:rsidR="00EB7B38" w:rsidRDefault="00EB7B38" w:rsidP="006A5A36">
      <w:pPr>
        <w:pStyle w:val="Lijstalinea"/>
        <w:jc w:val="both"/>
      </w:pPr>
    </w:p>
    <w:p w14:paraId="170D62B1" w14:textId="77777777" w:rsidR="00827FAE" w:rsidRDefault="00827FAE" w:rsidP="006A5A36">
      <w:pPr>
        <w:pStyle w:val="Lijstalinea"/>
        <w:jc w:val="both"/>
      </w:pPr>
    </w:p>
    <w:p w14:paraId="778FE349" w14:textId="77777777" w:rsidR="0038795B" w:rsidRDefault="00695818" w:rsidP="00595354">
      <w:pPr>
        <w:pStyle w:val="Lijstalinea"/>
        <w:jc w:val="center"/>
      </w:pPr>
      <w:r>
        <w:rPr>
          <w:noProof/>
          <w:lang w:eastAsia="nl-BE"/>
        </w:rPr>
        <w:drawing>
          <wp:inline distT="0" distB="0" distL="0" distR="0" wp14:anchorId="753369CB" wp14:editId="506E81D0">
            <wp:extent cx="3886200" cy="2747763"/>
            <wp:effectExtent l="0" t="0" r="0" b="0"/>
            <wp:docPr id="70" name="Afbeelding 70" descr="C:\Users\asz5686\AppData\Local\Microsoft\Windows\INetCache\Content.Word\Diagram3 versi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asz5686\AppData\Local\Microsoft\Windows\INetCache\Content.Word\Diagram3 versie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00242" cy="2757691"/>
                    </a:xfrm>
                    <a:prstGeom prst="rect">
                      <a:avLst/>
                    </a:prstGeom>
                    <a:noFill/>
                    <a:ln>
                      <a:noFill/>
                    </a:ln>
                  </pic:spPr>
                </pic:pic>
              </a:graphicData>
            </a:graphic>
          </wp:inline>
        </w:drawing>
      </w:r>
    </w:p>
    <w:p w14:paraId="660F5031" w14:textId="77777777" w:rsidR="0038795B" w:rsidRDefault="0038795B" w:rsidP="006A5A36">
      <w:pPr>
        <w:pStyle w:val="Lijstalinea"/>
        <w:jc w:val="both"/>
      </w:pPr>
    </w:p>
    <w:p w14:paraId="74845E8F" w14:textId="77777777" w:rsidR="0038795B" w:rsidRDefault="0038795B" w:rsidP="006A5A36">
      <w:pPr>
        <w:pStyle w:val="Lijstalinea"/>
        <w:jc w:val="both"/>
      </w:pPr>
    </w:p>
    <w:p w14:paraId="152C9055" w14:textId="77777777" w:rsidR="00AB69EF" w:rsidRDefault="006A5A36" w:rsidP="00AB69EF">
      <w:pPr>
        <w:pStyle w:val="Lijstalinea"/>
        <w:numPr>
          <w:ilvl w:val="0"/>
          <w:numId w:val="5"/>
        </w:numPr>
        <w:jc w:val="both"/>
      </w:pPr>
      <w:r>
        <w:t>Opdracht geven tot het bijhouden van een energiedagboek</w:t>
      </w:r>
    </w:p>
    <w:p w14:paraId="69A9D46F" w14:textId="77777777" w:rsidR="006A5A36" w:rsidRDefault="006A5A36" w:rsidP="006A5A36">
      <w:pPr>
        <w:ind w:left="708"/>
        <w:jc w:val="both"/>
      </w:pPr>
      <w:r>
        <w:t xml:space="preserve">In een energiedagboek </w:t>
      </w:r>
      <w:r w:rsidR="006927FF">
        <w:t xml:space="preserve">kan de medewerker energie-gevende </w:t>
      </w:r>
      <w:r w:rsidR="00D10747">
        <w:t xml:space="preserve">(E+) </w:t>
      </w:r>
      <w:r w:rsidR="006927FF">
        <w:t xml:space="preserve">en energie-vretende </w:t>
      </w:r>
      <w:r w:rsidR="00D10747">
        <w:t xml:space="preserve">(E-) </w:t>
      </w:r>
      <w:r w:rsidR="006927FF">
        <w:t xml:space="preserve">activiteiten bijhouden. </w:t>
      </w:r>
    </w:p>
    <w:p w14:paraId="33479212" w14:textId="77777777" w:rsidR="00AB69EF" w:rsidRDefault="00AB69EF" w:rsidP="006A5A36">
      <w:pPr>
        <w:ind w:left="708"/>
        <w:jc w:val="both"/>
      </w:pPr>
      <w:r>
        <w:t xml:space="preserve">Belang van deze opdracht duiden aan de hand van het stressweerbaarheidsmodel. </w:t>
      </w:r>
    </w:p>
    <w:p w14:paraId="5BBB9E05" w14:textId="77777777" w:rsidR="00D10747" w:rsidRDefault="00D10747" w:rsidP="006A5A36">
      <w:pPr>
        <w:ind w:left="708"/>
        <w:jc w:val="both"/>
      </w:pPr>
      <w:r>
        <w:t>Er wordt voldoende duidelijk uitgelegd hoe dit concreet in te vullen:</w:t>
      </w:r>
    </w:p>
    <w:p w14:paraId="47AA0BB8" w14:textId="77777777" w:rsidR="00D10747" w:rsidRDefault="00D10747" w:rsidP="00D10747">
      <w:pPr>
        <w:pStyle w:val="Lijstalinea"/>
        <w:numPr>
          <w:ilvl w:val="1"/>
          <w:numId w:val="5"/>
        </w:numPr>
        <w:jc w:val="both"/>
      </w:pPr>
      <w:r>
        <w:t xml:space="preserve">Medewerker krijgt voldoende formulieren mee voor het invullen van het energiedagboek tot de volgende afspraak (formulier </w:t>
      </w:r>
      <w:r w:rsidR="007908A7">
        <w:t xml:space="preserve">energiedagboek </w:t>
      </w:r>
      <w:r>
        <w:t>bijgevoegd)</w:t>
      </w:r>
      <w:r w:rsidR="007908A7">
        <w:t>.</w:t>
      </w:r>
    </w:p>
    <w:p w14:paraId="61906CE1" w14:textId="77777777" w:rsidR="007908A7" w:rsidRDefault="00D10747" w:rsidP="00D10747">
      <w:pPr>
        <w:pStyle w:val="Lijstalinea"/>
        <w:numPr>
          <w:ilvl w:val="1"/>
          <w:numId w:val="5"/>
        </w:numPr>
        <w:jc w:val="both"/>
      </w:pPr>
      <w:r>
        <w:t>Er wordt gevraagd alle activiteiten van de dag te registreren</w:t>
      </w:r>
      <w:r w:rsidR="007908A7">
        <w:t xml:space="preserve"> en dit voldoende gedetailleerd te doen.</w:t>
      </w:r>
    </w:p>
    <w:p w14:paraId="7CADE82C" w14:textId="77777777" w:rsidR="007908A7" w:rsidRDefault="007908A7" w:rsidP="007908A7">
      <w:pPr>
        <w:pStyle w:val="Lijstalinea"/>
        <w:ind w:left="1440"/>
        <w:jc w:val="both"/>
      </w:pPr>
      <w:r>
        <w:t xml:space="preserve">Bijvoorbeeld: zich wassen, boterhammen smeren voor de kinderen tijdens ontbijt… </w:t>
      </w:r>
    </w:p>
    <w:p w14:paraId="36B0EA87" w14:textId="77777777" w:rsidR="00D10747" w:rsidRDefault="007908A7" w:rsidP="007908A7">
      <w:pPr>
        <w:pStyle w:val="Lijstalinea"/>
        <w:numPr>
          <w:ilvl w:val="1"/>
          <w:numId w:val="5"/>
        </w:numPr>
        <w:jc w:val="both"/>
      </w:pPr>
      <w:r>
        <w:t xml:space="preserve">Voor elk van deze activiteiten dient men aan te geven of deze </w:t>
      </w:r>
      <w:r w:rsidR="00D10747">
        <w:t xml:space="preserve">energie-gevend (E+) </w:t>
      </w:r>
      <w:r>
        <w:t>en/of energie-vretend (E-) zijn</w:t>
      </w:r>
      <w:r w:rsidR="00D10747">
        <w:t>. Bepaalde activit</w:t>
      </w:r>
      <w:r>
        <w:t xml:space="preserve">eiten kunnen immers beide zijn. Bijvoorbeeld: naar speeltuin gaan met kinderen, uitstap naar de markt… </w:t>
      </w:r>
    </w:p>
    <w:p w14:paraId="3C221156" w14:textId="77777777" w:rsidR="005464B0" w:rsidRDefault="005464B0" w:rsidP="005464B0">
      <w:pPr>
        <w:jc w:val="both"/>
      </w:pPr>
    </w:p>
    <w:p w14:paraId="01FFF759" w14:textId="77777777" w:rsidR="004C334C" w:rsidRDefault="004C334C" w:rsidP="005464B0">
      <w:pPr>
        <w:jc w:val="both"/>
      </w:pPr>
    </w:p>
    <w:p w14:paraId="53C0C269" w14:textId="77777777" w:rsidR="005464B0" w:rsidRDefault="005464B0" w:rsidP="005464B0">
      <w:pPr>
        <w:pStyle w:val="Lijstalinea"/>
        <w:numPr>
          <w:ilvl w:val="0"/>
          <w:numId w:val="5"/>
        </w:numPr>
        <w:jc w:val="both"/>
      </w:pPr>
      <w:r>
        <w:t>Vervolgafspraak plannen</w:t>
      </w:r>
    </w:p>
    <w:p w14:paraId="24EF0F04" w14:textId="77777777" w:rsidR="005464B0" w:rsidRDefault="005464B0" w:rsidP="005464B0">
      <w:pPr>
        <w:jc w:val="both"/>
      </w:pPr>
    </w:p>
    <w:p w14:paraId="021FC0E8" w14:textId="77777777" w:rsidR="005464B0" w:rsidRDefault="005464B0" w:rsidP="005464B0">
      <w:pPr>
        <w:jc w:val="both"/>
      </w:pPr>
    </w:p>
    <w:p w14:paraId="17383D74" w14:textId="77777777" w:rsidR="00B64B79" w:rsidRDefault="00B64B79" w:rsidP="005464B0">
      <w:pPr>
        <w:jc w:val="both"/>
      </w:pPr>
    </w:p>
    <w:p w14:paraId="639A5552" w14:textId="77777777" w:rsidR="00107669" w:rsidRDefault="00107669" w:rsidP="005464B0">
      <w:pPr>
        <w:jc w:val="both"/>
      </w:pPr>
    </w:p>
    <w:p w14:paraId="32C814E3" w14:textId="77777777" w:rsidR="00107669" w:rsidRDefault="00107669" w:rsidP="005464B0">
      <w:pPr>
        <w:jc w:val="both"/>
      </w:pPr>
    </w:p>
    <w:p w14:paraId="40D62A19" w14:textId="77777777" w:rsidR="00EB7B38" w:rsidRDefault="00EB7B38" w:rsidP="005464B0">
      <w:pPr>
        <w:jc w:val="both"/>
      </w:pPr>
    </w:p>
    <w:p w14:paraId="7319CE8E" w14:textId="77777777" w:rsidR="00107669" w:rsidRDefault="00107669" w:rsidP="005464B0">
      <w:pPr>
        <w:jc w:val="both"/>
      </w:pPr>
    </w:p>
    <w:p w14:paraId="401616BF" w14:textId="77777777" w:rsidR="00107669" w:rsidRDefault="00107669" w:rsidP="005464B0">
      <w:pPr>
        <w:jc w:val="both"/>
      </w:pPr>
    </w:p>
    <w:p w14:paraId="2A736C4A" w14:textId="77777777" w:rsidR="00107669" w:rsidRDefault="00107669" w:rsidP="005464B0">
      <w:pPr>
        <w:jc w:val="both"/>
      </w:pPr>
    </w:p>
    <w:p w14:paraId="290E10A0" w14:textId="77777777" w:rsidR="00107669" w:rsidRDefault="00107669" w:rsidP="005464B0">
      <w:pPr>
        <w:jc w:val="both"/>
      </w:pPr>
    </w:p>
    <w:p w14:paraId="1BA09761" w14:textId="77777777" w:rsidR="00107669" w:rsidRDefault="00107669" w:rsidP="005464B0">
      <w:pPr>
        <w:jc w:val="both"/>
      </w:pPr>
    </w:p>
    <w:p w14:paraId="7ADC2220" w14:textId="77777777" w:rsidR="00107669" w:rsidRDefault="00107669" w:rsidP="005464B0">
      <w:pPr>
        <w:jc w:val="both"/>
      </w:pPr>
    </w:p>
    <w:p w14:paraId="6A16272C" w14:textId="77777777" w:rsidR="005464B0" w:rsidRPr="005464B0" w:rsidRDefault="005464B0" w:rsidP="005464B0">
      <w:pPr>
        <w:pStyle w:val="Lijstalinea"/>
        <w:numPr>
          <w:ilvl w:val="0"/>
          <w:numId w:val="6"/>
        </w:numPr>
        <w:jc w:val="both"/>
        <w:rPr>
          <w:b/>
        </w:rPr>
      </w:pPr>
      <w:r w:rsidRPr="005464B0">
        <w:rPr>
          <w:b/>
        </w:rPr>
        <w:t>Inhoud derde gesprek</w:t>
      </w:r>
    </w:p>
    <w:p w14:paraId="6EE9C56F" w14:textId="77777777" w:rsidR="005464B0" w:rsidRDefault="005464B0" w:rsidP="005464B0">
      <w:pPr>
        <w:jc w:val="both"/>
      </w:pPr>
    </w:p>
    <w:p w14:paraId="1948163B" w14:textId="77777777" w:rsidR="00AB69EF" w:rsidRDefault="00AB69EF" w:rsidP="005464B0">
      <w:pPr>
        <w:jc w:val="both"/>
      </w:pPr>
    </w:p>
    <w:p w14:paraId="7D89A647" w14:textId="77777777" w:rsidR="00AB69EF" w:rsidRDefault="00AB69EF" w:rsidP="00AB69EF">
      <w:pPr>
        <w:pStyle w:val="Lijstalinea"/>
        <w:numPr>
          <w:ilvl w:val="0"/>
          <w:numId w:val="5"/>
        </w:numPr>
        <w:jc w:val="both"/>
      </w:pPr>
      <w:r>
        <w:t>Energiedagboek bespreken waarbij men aandacht heeft voor volgende aspecten:</w:t>
      </w:r>
    </w:p>
    <w:p w14:paraId="24BCF19F" w14:textId="77777777" w:rsidR="00AB69EF" w:rsidRDefault="00AB69EF" w:rsidP="00AB69EF">
      <w:pPr>
        <w:pStyle w:val="Lijstalinea"/>
        <w:numPr>
          <w:ilvl w:val="1"/>
          <w:numId w:val="5"/>
        </w:numPr>
        <w:jc w:val="both"/>
      </w:pPr>
      <w:r>
        <w:t>Is het dagboek volledig? Staan alle activiteiten geregistreerd?</w:t>
      </w:r>
    </w:p>
    <w:p w14:paraId="7F8E361A" w14:textId="77777777" w:rsidR="00AB69EF" w:rsidRDefault="00AB69EF" w:rsidP="00AB69EF">
      <w:pPr>
        <w:pStyle w:val="Lijstalinea"/>
        <w:ind w:left="1440"/>
        <w:jc w:val="both"/>
      </w:pPr>
      <w:r>
        <w:t>Bijvoorbeeld: rit naar het werk met file, zichzelf wassen</w:t>
      </w:r>
    </w:p>
    <w:p w14:paraId="0DBE7F61" w14:textId="77777777" w:rsidR="00AB69EF" w:rsidRDefault="00AB69EF" w:rsidP="00AB69EF">
      <w:pPr>
        <w:pStyle w:val="Lijstalinea"/>
        <w:ind w:left="1440"/>
        <w:jc w:val="both"/>
      </w:pPr>
      <w:r>
        <w:t>Vaak een onderschatting van het aantal energie-vretende activiteiten</w:t>
      </w:r>
    </w:p>
    <w:p w14:paraId="6029707F" w14:textId="77777777" w:rsidR="00AB69EF" w:rsidRDefault="00AB69EF" w:rsidP="00AB69EF">
      <w:pPr>
        <w:pStyle w:val="Lijstalinea"/>
        <w:numPr>
          <w:ilvl w:val="1"/>
          <w:numId w:val="5"/>
        </w:numPr>
        <w:jc w:val="both"/>
      </w:pPr>
      <w:r>
        <w:t xml:space="preserve">Zijn de activiteiten voldoende gedetailleerd geregistreerd? </w:t>
      </w:r>
    </w:p>
    <w:p w14:paraId="30CDA42F" w14:textId="77777777" w:rsidR="00AB69EF" w:rsidRDefault="00AB69EF" w:rsidP="00AB69EF">
      <w:pPr>
        <w:pStyle w:val="Lijstalinea"/>
        <w:ind w:left="1440"/>
        <w:jc w:val="both"/>
      </w:pPr>
      <w:r>
        <w:t xml:space="preserve">Bijvoorbeeld: ontbijten betekent vaak zelf eten maar misschien ook boterhammen smeren voor de kinderen, aansporen om verder te eten, opruimen… </w:t>
      </w:r>
    </w:p>
    <w:p w14:paraId="5C207611" w14:textId="77777777" w:rsidR="00AB69EF" w:rsidRDefault="00AB69EF" w:rsidP="00AB69EF">
      <w:pPr>
        <w:pStyle w:val="Lijstalinea"/>
        <w:numPr>
          <w:ilvl w:val="1"/>
          <w:numId w:val="5"/>
        </w:numPr>
        <w:jc w:val="both"/>
      </w:pPr>
      <w:r>
        <w:t>Nagaan correcte toewijzing van E+ en E-</w:t>
      </w:r>
    </w:p>
    <w:p w14:paraId="645E3F98" w14:textId="77777777" w:rsidR="003E5523" w:rsidRDefault="003E5523" w:rsidP="003E5523">
      <w:pPr>
        <w:pStyle w:val="Lijstalinea"/>
        <w:ind w:left="1440"/>
        <w:jc w:val="both"/>
      </w:pPr>
      <w:r>
        <w:t>Sommige activiteiten zowel E+ als E-, bijvoorbeeld: sporten, spelen met kinderen…</w:t>
      </w:r>
    </w:p>
    <w:p w14:paraId="0EBA86C2" w14:textId="77777777" w:rsidR="003E5523" w:rsidRDefault="003E5523" w:rsidP="003E5523">
      <w:pPr>
        <w:pStyle w:val="Lijstalinea"/>
        <w:numPr>
          <w:ilvl w:val="1"/>
          <w:numId w:val="5"/>
        </w:numPr>
        <w:jc w:val="both"/>
      </w:pPr>
      <w:r>
        <w:t xml:space="preserve">Verhouding E+activiteiten en E-activiteiten? </w:t>
      </w:r>
    </w:p>
    <w:p w14:paraId="24D08078" w14:textId="77777777" w:rsidR="003E5523" w:rsidRDefault="003E5523" w:rsidP="003E5523">
      <w:pPr>
        <w:ind w:left="1416"/>
        <w:jc w:val="both"/>
      </w:pPr>
      <w:r>
        <w:t>Dagelijks E+activiteiten? E+activiteiten alleen tijdens het weekend? Ook doorheen de week belangrijk om E+activiteiten in te bouwen</w:t>
      </w:r>
    </w:p>
    <w:p w14:paraId="6DDD33B6" w14:textId="77777777" w:rsidR="003E5523" w:rsidRDefault="003E5523" w:rsidP="003E5523">
      <w:pPr>
        <w:pStyle w:val="Lijstalinea"/>
        <w:numPr>
          <w:ilvl w:val="1"/>
          <w:numId w:val="5"/>
        </w:numPr>
        <w:jc w:val="both"/>
      </w:pPr>
      <w:r>
        <w:t xml:space="preserve">Nagaan of er veel E-activiteiten mekaar opvolgen? Mogelijkheid bekijken om een E-activiteit op te splitsen door nu en dan kleine E+activiteiten in te bouwen? Samen stilstaan welke E+activiteiten kunnen toegevoegd worden: hobby’s uitbreiden, oude hobby’s opnieuw opnemen… </w:t>
      </w:r>
    </w:p>
    <w:p w14:paraId="5A15CF31" w14:textId="77777777" w:rsidR="003E5523" w:rsidRDefault="003E5523" w:rsidP="003E5523">
      <w:pPr>
        <w:pStyle w:val="Lijstalinea"/>
        <w:numPr>
          <w:ilvl w:val="1"/>
          <w:numId w:val="5"/>
        </w:numPr>
        <w:jc w:val="both"/>
      </w:pPr>
      <w:r>
        <w:t xml:space="preserve">Kunnen er E-activiteiten geschrapt worden? Bijvoorbeeld: hulp vragen aan anderen, nee leren zeggen tegen anderen maar ook tegen zichzelf… </w:t>
      </w:r>
    </w:p>
    <w:p w14:paraId="11BA713B" w14:textId="77777777" w:rsidR="003E5523" w:rsidRDefault="003E5523" w:rsidP="003E5523">
      <w:pPr>
        <w:ind w:left="708"/>
        <w:jc w:val="both"/>
      </w:pPr>
      <w:r>
        <w:t>Be</w:t>
      </w:r>
      <w:r w:rsidR="007457CB">
        <w:t>lang van energiedagboek steeds t</w:t>
      </w:r>
      <w:r>
        <w:t>e duiden aan de hand van het stressweerbaarheidsmodel!</w:t>
      </w:r>
    </w:p>
    <w:p w14:paraId="3896A386" w14:textId="77777777" w:rsidR="00107669" w:rsidRDefault="00107669" w:rsidP="003E5523">
      <w:pPr>
        <w:ind w:left="708"/>
        <w:jc w:val="both"/>
      </w:pPr>
    </w:p>
    <w:p w14:paraId="060C2346" w14:textId="77777777" w:rsidR="00B64B79" w:rsidRDefault="00B64B79" w:rsidP="003E5523">
      <w:pPr>
        <w:ind w:left="708"/>
        <w:jc w:val="both"/>
      </w:pPr>
    </w:p>
    <w:p w14:paraId="1AB1F4DF" w14:textId="77777777" w:rsidR="003E5523" w:rsidRDefault="003E5523" w:rsidP="003E5523">
      <w:pPr>
        <w:pStyle w:val="Lijstalinea"/>
        <w:numPr>
          <w:ilvl w:val="0"/>
          <w:numId w:val="5"/>
        </w:numPr>
        <w:jc w:val="both"/>
      </w:pPr>
      <w:r>
        <w:t>Eventueel nog een interventie tijdens 3</w:t>
      </w:r>
      <w:r w:rsidRPr="003E5523">
        <w:rPr>
          <w:vertAlign w:val="superscript"/>
        </w:rPr>
        <w:t>de</w:t>
      </w:r>
      <w:r>
        <w:t xml:space="preserve"> gesprek</w:t>
      </w:r>
    </w:p>
    <w:p w14:paraId="380BCA95" w14:textId="77777777" w:rsidR="004C334C" w:rsidRDefault="004C334C" w:rsidP="004C334C">
      <w:pPr>
        <w:pStyle w:val="Lijstalinea"/>
        <w:jc w:val="both"/>
      </w:pPr>
    </w:p>
    <w:p w14:paraId="3767791E" w14:textId="77777777" w:rsidR="003E5523" w:rsidRDefault="00944FAD" w:rsidP="003E5523">
      <w:pPr>
        <w:pStyle w:val="Lijstalinea"/>
        <w:numPr>
          <w:ilvl w:val="1"/>
          <w:numId w:val="5"/>
        </w:numPr>
        <w:jc w:val="both"/>
      </w:pPr>
      <w:r>
        <w:t>Buika</w:t>
      </w:r>
      <w:r w:rsidR="003E5523">
        <w:t>demhalingsoefening</w:t>
      </w:r>
    </w:p>
    <w:p w14:paraId="179E3636" w14:textId="77777777" w:rsidR="00944FAD" w:rsidRDefault="00944FAD" w:rsidP="00944FAD">
      <w:pPr>
        <w:pStyle w:val="Lijstalinea"/>
        <w:ind w:left="1440"/>
        <w:jc w:val="both"/>
      </w:pPr>
      <w:r>
        <w:t>Oefening om in het dagelijks leven spanning los te laten en tot rust te komen</w:t>
      </w:r>
    </w:p>
    <w:p w14:paraId="2B9285F1" w14:textId="77777777" w:rsidR="00F21CE5" w:rsidRDefault="00F21CE5" w:rsidP="00F21CE5">
      <w:pPr>
        <w:pStyle w:val="Lijstalinea"/>
        <w:ind w:left="1440"/>
        <w:jc w:val="both"/>
      </w:pPr>
    </w:p>
    <w:p w14:paraId="2F293D9A" w14:textId="77777777" w:rsidR="00107669" w:rsidRDefault="00107669" w:rsidP="00F21CE5">
      <w:pPr>
        <w:pStyle w:val="Lijstalinea"/>
        <w:ind w:left="1440"/>
        <w:jc w:val="both"/>
      </w:pPr>
    </w:p>
    <w:p w14:paraId="5C2D089F" w14:textId="77777777" w:rsidR="003E5523" w:rsidRDefault="003E5523" w:rsidP="003E5523">
      <w:pPr>
        <w:pStyle w:val="Lijstalinea"/>
        <w:numPr>
          <w:ilvl w:val="1"/>
          <w:numId w:val="5"/>
        </w:numPr>
        <w:jc w:val="both"/>
      </w:pPr>
      <w:r>
        <w:t>Aandachtsoefening</w:t>
      </w:r>
    </w:p>
    <w:p w14:paraId="46B0A722" w14:textId="77777777" w:rsidR="00F21CE5" w:rsidRDefault="00F21CE5" w:rsidP="00F21CE5">
      <w:pPr>
        <w:ind w:left="1416"/>
        <w:jc w:val="both"/>
      </w:pPr>
      <w:r>
        <w:t>Oefening om met je aandacht naar extern te gaan</w:t>
      </w:r>
    </w:p>
    <w:p w14:paraId="0208A85C" w14:textId="77777777" w:rsidR="00F21CE5" w:rsidRDefault="00F21CE5" w:rsidP="00F21CE5">
      <w:pPr>
        <w:ind w:left="1416"/>
        <w:jc w:val="both"/>
      </w:pPr>
    </w:p>
    <w:p w14:paraId="212F7F35" w14:textId="77777777" w:rsidR="00F21CE5" w:rsidRDefault="00F21CE5" w:rsidP="00F21CE5">
      <w:pPr>
        <w:ind w:left="1416"/>
        <w:jc w:val="both"/>
      </w:pPr>
      <w:r>
        <w:t xml:space="preserve">Instructie: </w:t>
      </w:r>
    </w:p>
    <w:p w14:paraId="362FC70F" w14:textId="77777777" w:rsidR="00F21CE5" w:rsidRDefault="00F21CE5" w:rsidP="00F21CE5">
      <w:pPr>
        <w:ind w:left="1416"/>
        <w:jc w:val="both"/>
      </w:pPr>
      <w:r>
        <w:t>Noem 5 dingen die je ziet: “ik zie…</w:t>
      </w:r>
      <w:r w:rsidR="008244CB">
        <w:t xml:space="preserve"> ik zie… ik zie… ik zie… ik zie…</w:t>
      </w:r>
      <w:r>
        <w:t>”</w:t>
      </w:r>
    </w:p>
    <w:p w14:paraId="61F45AC5" w14:textId="77777777" w:rsidR="00F21CE5" w:rsidRDefault="00F21CE5" w:rsidP="00F21CE5">
      <w:pPr>
        <w:ind w:left="1416"/>
        <w:jc w:val="both"/>
      </w:pPr>
      <w:r>
        <w:t>Noem 5 dingen die je hoort: “ik hoor…</w:t>
      </w:r>
      <w:r w:rsidR="008244CB">
        <w:t xml:space="preserve"> ik hoor… ik hoor… ik hoor… ik hoor…</w:t>
      </w:r>
      <w:r>
        <w:t>”</w:t>
      </w:r>
    </w:p>
    <w:p w14:paraId="764B2CFA" w14:textId="77777777" w:rsidR="00F21CE5" w:rsidRDefault="00F21CE5" w:rsidP="00F21CE5">
      <w:pPr>
        <w:ind w:left="1416"/>
        <w:jc w:val="both"/>
      </w:pPr>
      <w:r>
        <w:t>Noem 5 dingen die je voelt waar je lichaam contact maakt met de buitenwereld: “ik voel…</w:t>
      </w:r>
      <w:r w:rsidR="008244CB">
        <w:t xml:space="preserve"> ik voel… ik voel… ik voel… ik voel…</w:t>
      </w:r>
      <w:r>
        <w:t>”</w:t>
      </w:r>
    </w:p>
    <w:p w14:paraId="3D0964DD" w14:textId="77777777" w:rsidR="00F21CE5" w:rsidRDefault="00F21CE5" w:rsidP="00F21CE5">
      <w:pPr>
        <w:ind w:left="1416"/>
        <w:jc w:val="both"/>
      </w:pPr>
      <w:r>
        <w:t>Daarna 4-4-4, 3-3-3, 2-2-2, 1-1-1</w:t>
      </w:r>
    </w:p>
    <w:p w14:paraId="2C6F3772" w14:textId="77777777" w:rsidR="00F21CE5" w:rsidRDefault="00F21CE5" w:rsidP="00F21CE5">
      <w:pPr>
        <w:ind w:left="1416"/>
        <w:jc w:val="both"/>
      </w:pPr>
      <w:r>
        <w:t>Aandachtspunten: voldoende snel, herhaling mag, helpen is ok</w:t>
      </w:r>
    </w:p>
    <w:p w14:paraId="41AEDCFE" w14:textId="77777777" w:rsidR="00944FAD" w:rsidRDefault="00944FAD" w:rsidP="00F21CE5">
      <w:pPr>
        <w:pStyle w:val="Lijstalinea"/>
        <w:ind w:left="1440"/>
        <w:jc w:val="both"/>
      </w:pPr>
    </w:p>
    <w:p w14:paraId="6C60C82C" w14:textId="77777777" w:rsidR="00107669" w:rsidRDefault="00107669" w:rsidP="00F21CE5">
      <w:pPr>
        <w:pStyle w:val="Lijstalinea"/>
        <w:ind w:left="1440"/>
        <w:jc w:val="both"/>
      </w:pPr>
    </w:p>
    <w:p w14:paraId="57EC4043" w14:textId="77777777" w:rsidR="00EB7B38" w:rsidRDefault="00EB7B38" w:rsidP="00F21CE5">
      <w:pPr>
        <w:pStyle w:val="Lijstalinea"/>
        <w:ind w:left="1440"/>
        <w:jc w:val="both"/>
      </w:pPr>
    </w:p>
    <w:p w14:paraId="1D6A22FC" w14:textId="77777777" w:rsidR="00EB7B38" w:rsidRDefault="00EB7B38" w:rsidP="00F21CE5">
      <w:pPr>
        <w:pStyle w:val="Lijstalinea"/>
        <w:ind w:left="1440"/>
        <w:jc w:val="both"/>
      </w:pPr>
    </w:p>
    <w:p w14:paraId="0BCCCC75" w14:textId="77777777" w:rsidR="00EB7B38" w:rsidRDefault="00EB7B38" w:rsidP="00F21CE5">
      <w:pPr>
        <w:pStyle w:val="Lijstalinea"/>
        <w:ind w:left="1440"/>
        <w:jc w:val="both"/>
      </w:pPr>
    </w:p>
    <w:p w14:paraId="4ACC4CBD" w14:textId="77777777" w:rsidR="00EB7B38" w:rsidRDefault="00EB7B38" w:rsidP="00F21CE5">
      <w:pPr>
        <w:pStyle w:val="Lijstalinea"/>
        <w:ind w:left="1440"/>
        <w:jc w:val="both"/>
      </w:pPr>
    </w:p>
    <w:p w14:paraId="1AA8DD42" w14:textId="77777777" w:rsidR="00EB7B38" w:rsidRDefault="00EB7B38" w:rsidP="00F21CE5">
      <w:pPr>
        <w:pStyle w:val="Lijstalinea"/>
        <w:ind w:left="1440"/>
        <w:jc w:val="both"/>
      </w:pPr>
    </w:p>
    <w:p w14:paraId="5B3CE459" w14:textId="77777777" w:rsidR="00EB7B38" w:rsidRDefault="00EB7B38" w:rsidP="00F21CE5">
      <w:pPr>
        <w:pStyle w:val="Lijstalinea"/>
        <w:ind w:left="1440"/>
        <w:jc w:val="both"/>
      </w:pPr>
    </w:p>
    <w:p w14:paraId="4A110D16" w14:textId="77777777" w:rsidR="00EB7B38" w:rsidRDefault="00EB7B38" w:rsidP="00F21CE5">
      <w:pPr>
        <w:pStyle w:val="Lijstalinea"/>
        <w:ind w:left="1440"/>
        <w:jc w:val="both"/>
      </w:pPr>
    </w:p>
    <w:p w14:paraId="0B2FEE45" w14:textId="77777777" w:rsidR="003E5523" w:rsidRDefault="003E5523" w:rsidP="003E5523">
      <w:pPr>
        <w:pStyle w:val="Lijstalinea"/>
        <w:numPr>
          <w:ilvl w:val="1"/>
          <w:numId w:val="5"/>
        </w:numPr>
        <w:jc w:val="both"/>
      </w:pPr>
      <w:r>
        <w:t>Cirkels van controle</w:t>
      </w:r>
    </w:p>
    <w:p w14:paraId="48D48869" w14:textId="77777777" w:rsidR="00CD511A" w:rsidRDefault="00CD511A" w:rsidP="00CD511A">
      <w:pPr>
        <w:pStyle w:val="Lijstalinea"/>
        <w:ind w:left="1440"/>
        <w:jc w:val="both"/>
      </w:pPr>
      <w:r>
        <w:t xml:space="preserve">Maakt men zich zorgen over zaken die binnen eigen controle vallen en waar men dus daadwerkelijk iets kan aan doen? Of gaat er veel energie verloren aan zorgen maken over zaken buiten eigen controle? </w:t>
      </w:r>
    </w:p>
    <w:p w14:paraId="1C81F897" w14:textId="77777777" w:rsidR="00944FAD" w:rsidRDefault="00944FAD" w:rsidP="00F21CE5">
      <w:pPr>
        <w:pStyle w:val="Lijstalinea"/>
        <w:ind w:left="1440"/>
        <w:jc w:val="both"/>
      </w:pPr>
    </w:p>
    <w:p w14:paraId="412A8788" w14:textId="77777777" w:rsidR="004C334C" w:rsidRDefault="004C334C" w:rsidP="00F21CE5">
      <w:pPr>
        <w:pStyle w:val="Lijstalinea"/>
        <w:ind w:left="1440"/>
        <w:jc w:val="both"/>
      </w:pPr>
    </w:p>
    <w:p w14:paraId="0DC680CE" w14:textId="77777777" w:rsidR="00107669" w:rsidRDefault="00107669" w:rsidP="003E5523">
      <w:pPr>
        <w:jc w:val="both"/>
      </w:pPr>
    </w:p>
    <w:p w14:paraId="134807E6" w14:textId="77777777" w:rsidR="003E5523" w:rsidRDefault="003E5523" w:rsidP="003E5523">
      <w:pPr>
        <w:pStyle w:val="Lijstalinea"/>
        <w:numPr>
          <w:ilvl w:val="0"/>
          <w:numId w:val="5"/>
        </w:numPr>
        <w:jc w:val="both"/>
      </w:pPr>
      <w:r>
        <w:t>Bespreken van noodzaak tot nazorg</w:t>
      </w:r>
    </w:p>
    <w:p w14:paraId="4D63CAB6" w14:textId="77777777" w:rsidR="003E5523" w:rsidRDefault="003E5523" w:rsidP="003E5523">
      <w:pPr>
        <w:pStyle w:val="Lijstalinea"/>
        <w:jc w:val="both"/>
      </w:pPr>
      <w:r>
        <w:t>Doorverwijzing organiseren indien aangewezen</w:t>
      </w:r>
    </w:p>
    <w:p w14:paraId="08647EE3" w14:textId="77777777" w:rsidR="00AB69EF" w:rsidRDefault="00AB69EF" w:rsidP="00AB69EF">
      <w:pPr>
        <w:pStyle w:val="Lijstalinea"/>
        <w:ind w:left="1440"/>
        <w:jc w:val="both"/>
      </w:pPr>
    </w:p>
    <w:p w14:paraId="12648AFB" w14:textId="77777777" w:rsidR="005464B0" w:rsidRDefault="005464B0" w:rsidP="005464B0">
      <w:pPr>
        <w:jc w:val="both"/>
      </w:pPr>
    </w:p>
    <w:p w14:paraId="363481B9" w14:textId="77777777" w:rsidR="007908A7" w:rsidRDefault="007908A7" w:rsidP="007908A7">
      <w:pPr>
        <w:pStyle w:val="Lijstalinea"/>
        <w:ind w:left="1440"/>
        <w:jc w:val="both"/>
      </w:pPr>
    </w:p>
    <w:p w14:paraId="17615513" w14:textId="77777777" w:rsidR="00886A9C" w:rsidRDefault="00886A9C" w:rsidP="00886A9C">
      <w:pPr>
        <w:jc w:val="both"/>
      </w:pPr>
    </w:p>
    <w:sectPr w:rsidR="00886A9C">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896769" w14:textId="77777777" w:rsidR="00C57656" w:rsidRDefault="00C57656" w:rsidP="00C57656">
      <w:r>
        <w:separator/>
      </w:r>
    </w:p>
  </w:endnote>
  <w:endnote w:type="continuationSeparator" w:id="0">
    <w:p w14:paraId="024D1286" w14:textId="77777777" w:rsidR="00C57656" w:rsidRDefault="00C57656" w:rsidP="00C57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82252" w14:textId="77777777" w:rsidR="008D1789" w:rsidRDefault="008D178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584F2" w14:textId="67596619" w:rsidR="00C57656" w:rsidRPr="00C57656" w:rsidRDefault="00C57656" w:rsidP="00C57656">
    <w:pPr>
      <w:keepNext/>
      <w:keepLines/>
      <w:spacing w:before="240" w:line="259" w:lineRule="auto"/>
      <w:outlineLvl w:val="0"/>
      <w:rPr>
        <w:rFonts w:asciiTheme="majorHAnsi" w:eastAsiaTheme="majorEastAsia" w:hAnsiTheme="majorHAnsi" w:cstheme="majorBidi"/>
        <w:color w:val="FF0066"/>
        <w:sz w:val="18"/>
        <w:szCs w:val="18"/>
      </w:rPr>
    </w:pPr>
    <w:r w:rsidRPr="00C57656">
      <w:rPr>
        <w:rFonts w:asciiTheme="majorHAnsi" w:eastAsiaTheme="majorEastAsia" w:hAnsiTheme="majorHAnsi" w:cstheme="majorBidi"/>
        <w:noProof/>
        <w:sz w:val="18"/>
        <w:szCs w:val="18"/>
        <w:lang w:eastAsia="nl-BE"/>
      </w:rPr>
      <w:drawing>
        <wp:anchor distT="0" distB="0" distL="114300" distR="114300" simplePos="0" relativeHeight="251661312" behindDoc="0" locked="0" layoutInCell="1" allowOverlap="1" wp14:anchorId="28F3D8E2" wp14:editId="2DD421DB">
          <wp:simplePos x="0" y="0"/>
          <wp:positionH relativeFrom="margin">
            <wp:posOffset>4248150</wp:posOffset>
          </wp:positionH>
          <wp:positionV relativeFrom="paragraph">
            <wp:posOffset>3810</wp:posOffset>
          </wp:positionV>
          <wp:extent cx="1400175" cy="617855"/>
          <wp:effectExtent l="0" t="0" r="9525" b="0"/>
          <wp:wrapSquare wrapText="bothSides"/>
          <wp:docPr id="31" name="Picture 31" descr="Afbeeldingsresultaten voor logo fod sociale zekerh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fbeeldingsresultaten voor logo fod sociale zekerhei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0175" cy="6178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7656">
      <w:rPr>
        <w:rFonts w:asciiTheme="minorHAnsi" w:eastAsiaTheme="majorEastAsia" w:hAnsiTheme="minorHAnsi" w:cstheme="minorHAnsi"/>
        <w:sz w:val="18"/>
        <w:szCs w:val="18"/>
      </w:rPr>
      <w:t>Gefinancierd door de FOD Sociale Zekerheid in het kader van pilootprojecten voor de preventie van psyc</w:t>
    </w:r>
    <w:r w:rsidR="008D1789">
      <w:rPr>
        <w:rFonts w:asciiTheme="minorHAnsi" w:eastAsiaTheme="majorEastAsia" w:hAnsiTheme="minorHAnsi" w:cstheme="minorHAnsi"/>
        <w:sz w:val="18"/>
        <w:szCs w:val="18"/>
      </w:rPr>
      <w:t>hische werkgerelateerde aandoen</w:t>
    </w:r>
    <w:r w:rsidRPr="00C57656">
      <w:rPr>
        <w:rFonts w:asciiTheme="minorHAnsi" w:eastAsiaTheme="majorEastAsia" w:hAnsiTheme="minorHAnsi" w:cstheme="minorHAnsi"/>
        <w:sz w:val="18"/>
        <w:szCs w:val="18"/>
      </w:rPr>
      <w:t>ingen.</w:t>
    </w:r>
    <w:r w:rsidRPr="00C57656">
      <w:rPr>
        <w:rFonts w:asciiTheme="minorHAnsi" w:eastAsiaTheme="majorEastAsia" w:hAnsiTheme="minorHAnsi" w:cstheme="minorHAnsi"/>
        <w:color w:val="FF0066"/>
        <w:sz w:val="18"/>
        <w:szCs w:val="18"/>
      </w:rPr>
      <w:t xml:space="preserve"> </w:t>
    </w:r>
  </w:p>
  <w:p w14:paraId="467A1413" w14:textId="77777777" w:rsidR="00C57656" w:rsidRPr="00C57656" w:rsidRDefault="00C57656" w:rsidP="00C57656">
    <w:pPr>
      <w:keepNext/>
      <w:keepLines/>
      <w:spacing w:before="240" w:line="259" w:lineRule="auto"/>
      <w:outlineLvl w:val="0"/>
      <w:rPr>
        <w:rFonts w:asciiTheme="majorHAnsi" w:eastAsiaTheme="majorEastAsia" w:hAnsiTheme="majorHAnsi" w:cstheme="majorBidi"/>
        <w:color w:val="FF0066"/>
        <w:sz w:val="32"/>
        <w:szCs w:val="32"/>
      </w:rPr>
    </w:pPr>
  </w:p>
  <w:p w14:paraId="546106C6" w14:textId="77777777" w:rsidR="00C57656" w:rsidRPr="00C57656" w:rsidRDefault="00C57656" w:rsidP="00C57656">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FCB74" w14:textId="77777777" w:rsidR="008D1789" w:rsidRDefault="008D178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0AF182" w14:textId="77777777" w:rsidR="00C57656" w:rsidRDefault="00C57656" w:rsidP="00C57656">
      <w:r>
        <w:separator/>
      </w:r>
    </w:p>
  </w:footnote>
  <w:footnote w:type="continuationSeparator" w:id="0">
    <w:p w14:paraId="24CE506C" w14:textId="77777777" w:rsidR="00C57656" w:rsidRDefault="00C57656" w:rsidP="00C576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46A4E7" w14:textId="77777777" w:rsidR="008D1789" w:rsidRDefault="008D1789">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EA069" w14:textId="77777777" w:rsidR="00C57656" w:rsidRDefault="00C57656">
    <w:pPr>
      <w:pStyle w:val="Koptekst"/>
    </w:pPr>
    <w:r>
      <w:rPr>
        <w:noProof/>
        <w:lang w:eastAsia="nl-BE"/>
      </w:rPr>
      <w:drawing>
        <wp:anchor distT="0" distB="0" distL="114300" distR="114300" simplePos="0" relativeHeight="251659264" behindDoc="1" locked="0" layoutInCell="0" allowOverlap="1" wp14:anchorId="453B88B4" wp14:editId="17F83AC8">
          <wp:simplePos x="0" y="0"/>
          <wp:positionH relativeFrom="page">
            <wp:posOffset>899795</wp:posOffset>
          </wp:positionH>
          <wp:positionV relativeFrom="page">
            <wp:posOffset>448945</wp:posOffset>
          </wp:positionV>
          <wp:extent cx="5614670" cy="998220"/>
          <wp:effectExtent l="0" t="0" r="5080"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UDIO2\studiowerken\ACTECO\sjabloon brtiefhoofd\ASZ_briefhoofd_algemeen_ZW.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614670" cy="99822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08587" w14:textId="77777777" w:rsidR="008D1789" w:rsidRDefault="008D178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8652E"/>
    <w:multiLevelType w:val="hybridMultilevel"/>
    <w:tmpl w:val="D3BEB3D0"/>
    <w:lvl w:ilvl="0" w:tplc="C9A8DC7A">
      <w:start w:val="1"/>
      <w:numFmt w:val="bullet"/>
      <w:lvlText w:val="-"/>
      <w:lvlJc w:val="left"/>
      <w:pPr>
        <w:ind w:left="720" w:hanging="360"/>
      </w:pPr>
      <w:rPr>
        <w:rFonts w:ascii="Calibri" w:eastAsiaTheme="minorHAnsi" w:hAnsi="Calibri" w:cs="Calibri"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15DC5C1F"/>
    <w:multiLevelType w:val="hybridMultilevel"/>
    <w:tmpl w:val="427AAB00"/>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 w15:restartNumberingAfterBreak="0">
    <w:nsid w:val="39D14576"/>
    <w:multiLevelType w:val="hybridMultilevel"/>
    <w:tmpl w:val="E51E6CFC"/>
    <w:lvl w:ilvl="0" w:tplc="36060478">
      <w:start w:val="1"/>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6FDA4003"/>
    <w:multiLevelType w:val="hybridMultilevel"/>
    <w:tmpl w:val="648475F4"/>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 w15:restartNumberingAfterBreak="0">
    <w:nsid w:val="7129779E"/>
    <w:multiLevelType w:val="hybridMultilevel"/>
    <w:tmpl w:val="92BCE010"/>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74082FC8"/>
    <w:multiLevelType w:val="hybridMultilevel"/>
    <w:tmpl w:val="63785FA0"/>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1"/>
  </w:num>
  <w:num w:numId="2">
    <w:abstractNumId w:val="3"/>
  </w:num>
  <w:num w:numId="3">
    <w:abstractNumId w:val="5"/>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9EB"/>
    <w:rsid w:val="00107669"/>
    <w:rsid w:val="001260B2"/>
    <w:rsid w:val="001752C5"/>
    <w:rsid w:val="001A5F69"/>
    <w:rsid w:val="001F5271"/>
    <w:rsid w:val="00283CF0"/>
    <w:rsid w:val="00294168"/>
    <w:rsid w:val="002B4296"/>
    <w:rsid w:val="003102B7"/>
    <w:rsid w:val="0038795B"/>
    <w:rsid w:val="003917DC"/>
    <w:rsid w:val="00394410"/>
    <w:rsid w:val="003E5523"/>
    <w:rsid w:val="004009B0"/>
    <w:rsid w:val="004C334C"/>
    <w:rsid w:val="004E1E4C"/>
    <w:rsid w:val="005464B0"/>
    <w:rsid w:val="00553345"/>
    <w:rsid w:val="00595354"/>
    <w:rsid w:val="0063042D"/>
    <w:rsid w:val="006927FF"/>
    <w:rsid w:val="00695818"/>
    <w:rsid w:val="006A5A36"/>
    <w:rsid w:val="007457CB"/>
    <w:rsid w:val="007520D2"/>
    <w:rsid w:val="007908A7"/>
    <w:rsid w:val="008244CB"/>
    <w:rsid w:val="00827FAE"/>
    <w:rsid w:val="00886A9C"/>
    <w:rsid w:val="008D1789"/>
    <w:rsid w:val="00944FAD"/>
    <w:rsid w:val="009A0A49"/>
    <w:rsid w:val="00A72500"/>
    <w:rsid w:val="00AB69EF"/>
    <w:rsid w:val="00AF2302"/>
    <w:rsid w:val="00B64B79"/>
    <w:rsid w:val="00BD44AA"/>
    <w:rsid w:val="00C35B79"/>
    <w:rsid w:val="00C53F6A"/>
    <w:rsid w:val="00C57656"/>
    <w:rsid w:val="00CD511A"/>
    <w:rsid w:val="00D10747"/>
    <w:rsid w:val="00D64007"/>
    <w:rsid w:val="00D92364"/>
    <w:rsid w:val="00E70FF3"/>
    <w:rsid w:val="00EB7B38"/>
    <w:rsid w:val="00F21CE5"/>
    <w:rsid w:val="00F579E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C5AA6"/>
  <w15:chartTrackingRefBased/>
  <w15:docId w15:val="{04D92C67-5248-4ABE-B2C5-9FDD9DFB1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7520D2"/>
    <w:pPr>
      <w:spacing w:after="0" w:line="240" w:lineRule="auto"/>
    </w:pPr>
    <w:rPr>
      <w:rFonts w:ascii="Calibri" w:hAnsi="Calibri" w:cs="Calibr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520D2"/>
    <w:pPr>
      <w:ind w:left="720"/>
      <w:contextualSpacing/>
    </w:pPr>
  </w:style>
  <w:style w:type="paragraph" w:styleId="Duidelijkcitaat">
    <w:name w:val="Intense Quote"/>
    <w:basedOn w:val="Standaard"/>
    <w:next w:val="Standaard"/>
    <w:link w:val="DuidelijkcitaatChar"/>
    <w:uiPriority w:val="30"/>
    <w:qFormat/>
    <w:rsid w:val="00C5765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C57656"/>
    <w:rPr>
      <w:rFonts w:ascii="Calibri" w:hAnsi="Calibri" w:cs="Calibri"/>
      <w:i/>
      <w:iCs/>
      <w:color w:val="4472C4" w:themeColor="accent1"/>
    </w:rPr>
  </w:style>
  <w:style w:type="character" w:styleId="Subtielebenadrukking">
    <w:name w:val="Subtle Emphasis"/>
    <w:basedOn w:val="Standaardalinea-lettertype"/>
    <w:uiPriority w:val="19"/>
    <w:qFormat/>
    <w:rsid w:val="00C57656"/>
    <w:rPr>
      <w:i/>
      <w:iCs/>
      <w:color w:val="404040" w:themeColor="text1" w:themeTint="BF"/>
    </w:rPr>
  </w:style>
  <w:style w:type="paragraph" w:styleId="Koptekst">
    <w:name w:val="header"/>
    <w:basedOn w:val="Standaard"/>
    <w:link w:val="KoptekstChar"/>
    <w:uiPriority w:val="99"/>
    <w:unhideWhenUsed/>
    <w:rsid w:val="00C57656"/>
    <w:pPr>
      <w:tabs>
        <w:tab w:val="center" w:pos="4536"/>
        <w:tab w:val="right" w:pos="9072"/>
      </w:tabs>
    </w:pPr>
  </w:style>
  <w:style w:type="character" w:customStyle="1" w:styleId="KoptekstChar">
    <w:name w:val="Koptekst Char"/>
    <w:basedOn w:val="Standaardalinea-lettertype"/>
    <w:link w:val="Koptekst"/>
    <w:uiPriority w:val="99"/>
    <w:rsid w:val="00C57656"/>
    <w:rPr>
      <w:rFonts w:ascii="Calibri" w:hAnsi="Calibri" w:cs="Calibri"/>
    </w:rPr>
  </w:style>
  <w:style w:type="paragraph" w:styleId="Voettekst">
    <w:name w:val="footer"/>
    <w:basedOn w:val="Standaard"/>
    <w:link w:val="VoettekstChar"/>
    <w:uiPriority w:val="99"/>
    <w:unhideWhenUsed/>
    <w:rsid w:val="00C57656"/>
    <w:pPr>
      <w:tabs>
        <w:tab w:val="center" w:pos="4536"/>
        <w:tab w:val="right" w:pos="9072"/>
      </w:tabs>
    </w:pPr>
  </w:style>
  <w:style w:type="character" w:customStyle="1" w:styleId="VoettekstChar">
    <w:name w:val="Voettekst Char"/>
    <w:basedOn w:val="Standaardalinea-lettertype"/>
    <w:link w:val="Voettekst"/>
    <w:uiPriority w:val="99"/>
    <w:rsid w:val="00C57656"/>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94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customXml" Target="../customXml/item4.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dlc_DocId xmlns="888c19c8-2d53-45e3-b4cf-13c3fd8922d3">SRNSVQQ3ZVQM-1365036356-5978</_dlc_DocId>
    <_dlc_DocIdUrl xmlns="888c19c8-2d53-45e3-b4cf-13c3fd8922d3">
      <Url>https://mobiusgroup.sharepoint.com/sites/mobius/Projects/FODSZ1405/_layouts/15/DocIdRedir.aspx?ID=SRNSVQQ3ZVQM-1365036356-5978</Url>
      <Description>SRNSVQQ3ZVQM-1365036356-5978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A7A347DB5DC5F4EA8666DFB5C4049ED" ma:contentTypeVersion="12" ma:contentTypeDescription="Create a new document." ma:contentTypeScope="" ma:versionID="58275f036bc44162731654d8b52c1300">
  <xsd:schema xmlns:xsd="http://www.w3.org/2001/XMLSchema" xmlns:xs="http://www.w3.org/2001/XMLSchema" xmlns:p="http://schemas.microsoft.com/office/2006/metadata/properties" xmlns:ns1="http://schemas.microsoft.com/sharepoint/v3" xmlns:ns2="888c19c8-2d53-45e3-b4cf-13c3fd8922d3" xmlns:ns3="a281803f-7c30-43b8-bc69-fa9c7c5c6876" xmlns:ns4="0c286d8c-2b07-481b-9898-5e0f642949bb" targetNamespace="http://schemas.microsoft.com/office/2006/metadata/properties" ma:root="true" ma:fieldsID="02cc96db3730a08120f33cc3ff31cf66" ns1:_="" ns2:_="" ns3:_="" ns4:_="">
    <xsd:import namespace="http://schemas.microsoft.com/sharepoint/v3"/>
    <xsd:import namespace="888c19c8-2d53-45e3-b4cf-13c3fd8922d3"/>
    <xsd:import namespace="a281803f-7c30-43b8-bc69-fa9c7c5c6876"/>
    <xsd:import namespace="0c286d8c-2b07-481b-9898-5e0f642949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3:MediaServiceGenerationTime" minOccurs="0"/>
                <xsd:element ref="ns3: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8c19c8-2d53-45e3-b4cf-13c3fd8922d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281803f-7c30-43b8-bc69-fa9c7c5c687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286d8c-2b07-481b-9898-5e0f642949bb"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844FE0F-269B-43D6-90B3-B4B1E14F8918}">
  <ds:schemaRefs>
    <ds:schemaRef ds:uri="http://schemas.microsoft.com/sharepoint/v3/contenttype/forms"/>
  </ds:schemaRefs>
</ds:datastoreItem>
</file>

<file path=customXml/itemProps2.xml><?xml version="1.0" encoding="utf-8"?>
<ds:datastoreItem xmlns:ds="http://schemas.openxmlformats.org/officeDocument/2006/customXml" ds:itemID="{EC89F3AB-CEBA-4F77-B2AA-B29B6A3960BF}">
  <ds:schemaRefs>
    <ds:schemaRef ds:uri="http://schemas.microsoft.com/office/2006/documentManagement/types"/>
    <ds:schemaRef ds:uri="3324c3f5-f25b-42af-8eb0-c06c8d122b21"/>
    <ds:schemaRef ds:uri="6e685b49-195c-499d-9cf5-d25a3508e333"/>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0FD71AF2-0FDF-4AFD-8F16-A0BCD3300B4A}"/>
</file>

<file path=customXml/itemProps4.xml><?xml version="1.0" encoding="utf-8"?>
<ds:datastoreItem xmlns:ds="http://schemas.openxmlformats.org/officeDocument/2006/customXml" ds:itemID="{747BEC0C-1202-44FE-8986-A14041C619BE}"/>
</file>

<file path=docProps/app.xml><?xml version="1.0" encoding="utf-8"?>
<Properties xmlns="http://schemas.openxmlformats.org/officeDocument/2006/extended-properties" xmlns:vt="http://schemas.openxmlformats.org/officeDocument/2006/docPropsVTypes">
  <Template>Normal</Template>
  <TotalTime>9</TotalTime>
  <Pages>7</Pages>
  <Words>1108</Words>
  <Characters>6450</Characters>
  <Application>Microsoft Office Word</Application>
  <DocSecurity>0</DocSecurity>
  <Lines>100</Lines>
  <Paragraphs>38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Verhoeyen Silke</dc:creator>
  <cp:keywords/>
  <dc:description/>
  <cp:lastModifiedBy>Kerckhofs Karolien</cp:lastModifiedBy>
  <cp:revision>5</cp:revision>
  <dcterms:created xsi:type="dcterms:W3CDTF">2019-11-25T12:26:00Z</dcterms:created>
  <dcterms:modified xsi:type="dcterms:W3CDTF">2019-11-25T12:49:00Z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0x0101006A7A347DB5DC5F4EA8666DFB5C4049ED</vt:lpwstr>
  </property>
  <property fmtid="{D5CDD505-2E9C-101B-9397-08002B2CF9AE}" pid="3" name="_dlc_DocIdItemGuid">
    <vt:lpwstr>85e4dd7d-a7c4-4095-8a81-f17afb7206f2</vt:lpwstr>
  </property>
</Properties>
</file>